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BF" w:rsidRDefault="005112BF" w:rsidP="00EF3AD2">
      <w:pPr>
        <w:pStyle w:val="ConsPlusNormal"/>
        <w:jc w:val="cente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0" locked="0" layoutInCell="1" allowOverlap="1">
            <wp:simplePos x="0" y="0"/>
            <wp:positionH relativeFrom="column">
              <wp:posOffset>-1337118</wp:posOffset>
            </wp:positionH>
            <wp:positionV relativeFrom="paragraph">
              <wp:posOffset>413</wp:posOffset>
            </wp:positionV>
            <wp:extent cx="7593862" cy="10483703"/>
            <wp:effectExtent l="19050" t="0" r="7088" b="0"/>
            <wp:wrapNone/>
            <wp:docPr id="1" name="Рисунок 0" descr="Потребность в кадрах_МБДОУ №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требность в кадрах_МБДОУ № 22 001.jpg"/>
                    <pic:cNvPicPr/>
                  </pic:nvPicPr>
                  <pic:blipFill>
                    <a:blip r:embed="rId4"/>
                    <a:stretch>
                      <a:fillRect/>
                    </a:stretch>
                  </pic:blipFill>
                  <pic:spPr>
                    <a:xfrm>
                      <a:off x="0" y="0"/>
                      <a:ext cx="7598488" cy="10490090"/>
                    </a:xfrm>
                    <a:prstGeom prst="rect">
                      <a:avLst/>
                    </a:prstGeom>
                  </pic:spPr>
                </pic:pic>
              </a:graphicData>
            </a:graphic>
          </wp:anchor>
        </w:drawing>
      </w:r>
    </w:p>
    <w:p w:rsidR="006379BF" w:rsidRDefault="006379BF" w:rsidP="00EF3AD2">
      <w:pPr>
        <w:pStyle w:val="ConsPlusNormal"/>
        <w:jc w:val="center"/>
        <w:rPr>
          <w:rFonts w:ascii="Times New Roman" w:hAnsi="Times New Roman" w:cs="Times New Roman"/>
          <w:bCs/>
          <w:sz w:val="24"/>
          <w:szCs w:val="24"/>
        </w:rPr>
      </w:pPr>
    </w:p>
    <w:p w:rsidR="006379BF" w:rsidRDefault="006379BF" w:rsidP="009B1A9D">
      <w:pPr>
        <w:pStyle w:val="ConsPlusNormal"/>
        <w:jc w:val="center"/>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72156C" w:rsidRDefault="0072156C" w:rsidP="0072156C">
      <w:pPr>
        <w:pStyle w:val="ConsPlusNormal"/>
        <w:jc w:val="right"/>
        <w:rPr>
          <w:rFonts w:ascii="Times New Roman" w:hAnsi="Times New Roman" w:cs="Times New Roman"/>
          <w:sz w:val="28"/>
          <w:szCs w:val="28"/>
        </w:rPr>
      </w:pPr>
      <w:r>
        <w:rPr>
          <w:rFonts w:ascii="Times New Roman" w:hAnsi="Times New Roman" w:cs="Times New Roman"/>
          <w:sz w:val="28"/>
          <w:szCs w:val="28"/>
        </w:rPr>
        <w:t>Приказом заведующей МБДОУ № 22</w:t>
      </w:r>
    </w:p>
    <w:p w:rsidR="006379BF" w:rsidRDefault="0072156C" w:rsidP="007215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«_____»______2014г.  №_______</w:t>
      </w:r>
    </w:p>
    <w:p w:rsidR="0072156C" w:rsidRDefault="0072156C" w:rsidP="0072156C">
      <w:pPr>
        <w:pStyle w:val="ConsPlusNormal"/>
        <w:jc w:val="right"/>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eastAsiaTheme="minorEastAsia" w:hAnsi="Times New Roman" w:cs="Times New Roman"/>
          <w:b/>
          <w:bCs/>
          <w:sz w:val="28"/>
          <w:szCs w:val="28"/>
        </w:rPr>
      </w:pPr>
    </w:p>
    <w:p w:rsidR="0072156C" w:rsidRPr="0072156C" w:rsidRDefault="0072156C" w:rsidP="0072156C">
      <w:pPr>
        <w:pStyle w:val="ConsPlusNormal"/>
        <w:jc w:val="center"/>
        <w:rPr>
          <w:rFonts w:ascii="Times New Roman" w:eastAsiaTheme="minorEastAsia" w:hAnsi="Times New Roman" w:cs="Times New Roman"/>
          <w:b/>
          <w:bCs/>
          <w:sz w:val="32"/>
          <w:szCs w:val="32"/>
        </w:rPr>
      </w:pPr>
      <w:r>
        <w:rPr>
          <w:rFonts w:ascii="Times New Roman" w:eastAsiaTheme="minorEastAsia" w:hAnsi="Times New Roman" w:cs="Times New Roman"/>
          <w:b/>
          <w:bCs/>
          <w:sz w:val="32"/>
          <w:szCs w:val="32"/>
        </w:rPr>
        <w:t>ПОЛОЖЕНИЕ</w:t>
      </w:r>
    </w:p>
    <w:p w:rsidR="0072156C" w:rsidRPr="0072156C" w:rsidRDefault="0072156C" w:rsidP="0072156C">
      <w:pPr>
        <w:pStyle w:val="ConsPlusNormal"/>
        <w:jc w:val="center"/>
        <w:rPr>
          <w:rFonts w:ascii="Times New Roman" w:eastAsiaTheme="minorEastAsia" w:hAnsi="Times New Roman" w:cs="Times New Roman"/>
          <w:b/>
          <w:bCs/>
          <w:sz w:val="32"/>
          <w:szCs w:val="32"/>
        </w:rPr>
      </w:pPr>
      <w:r w:rsidRPr="0072156C">
        <w:rPr>
          <w:rFonts w:ascii="Times New Roman" w:eastAsiaTheme="minorEastAsia" w:hAnsi="Times New Roman" w:cs="Times New Roman"/>
          <w:b/>
          <w:bCs/>
          <w:sz w:val="32"/>
          <w:szCs w:val="32"/>
        </w:rPr>
        <w:t>о внутреннем финансовом контроле</w:t>
      </w:r>
    </w:p>
    <w:p w:rsidR="0072156C" w:rsidRPr="0072156C" w:rsidRDefault="0072156C" w:rsidP="0072156C">
      <w:pPr>
        <w:pStyle w:val="ConsPlusNormal"/>
        <w:jc w:val="center"/>
        <w:rPr>
          <w:rFonts w:ascii="Times New Roman" w:eastAsiaTheme="minorEastAsia" w:hAnsi="Times New Roman" w:cs="Times New Roman"/>
          <w:b/>
          <w:bCs/>
          <w:sz w:val="32"/>
          <w:szCs w:val="32"/>
        </w:rPr>
      </w:pPr>
      <w:r w:rsidRPr="0072156C">
        <w:rPr>
          <w:rFonts w:ascii="Times New Roman" w:eastAsiaTheme="minorEastAsia" w:hAnsi="Times New Roman" w:cs="Times New Roman"/>
          <w:b/>
          <w:bCs/>
          <w:sz w:val="32"/>
          <w:szCs w:val="32"/>
        </w:rPr>
        <w:t xml:space="preserve">в </w:t>
      </w:r>
      <w:r>
        <w:rPr>
          <w:rFonts w:ascii="Times New Roman" w:eastAsiaTheme="minorEastAsia" w:hAnsi="Times New Roman" w:cs="Times New Roman"/>
          <w:b/>
          <w:bCs/>
          <w:sz w:val="32"/>
          <w:szCs w:val="32"/>
        </w:rPr>
        <w:t>муниципальном бюджетном дошкольном образовательном учреждении «Центр развития ребенка – детский сад № 22 «Гамма»</w:t>
      </w:r>
      <w:r w:rsidRPr="0072156C">
        <w:rPr>
          <w:rFonts w:ascii="Times New Roman" w:eastAsiaTheme="minorEastAsia" w:hAnsi="Times New Roman" w:cs="Times New Roman"/>
          <w:b/>
          <w:bCs/>
          <w:sz w:val="32"/>
          <w:szCs w:val="32"/>
        </w:rPr>
        <w:t xml:space="preserve"> </w:t>
      </w:r>
      <w:r>
        <w:rPr>
          <w:rFonts w:ascii="Times New Roman" w:eastAsiaTheme="minorEastAsia" w:hAnsi="Times New Roman" w:cs="Times New Roman"/>
          <w:b/>
          <w:bCs/>
          <w:sz w:val="32"/>
          <w:szCs w:val="32"/>
        </w:rPr>
        <w:t xml:space="preserve">города </w:t>
      </w:r>
      <w:r w:rsidRPr="0072156C">
        <w:rPr>
          <w:rFonts w:ascii="Times New Roman" w:eastAsiaTheme="minorEastAsia" w:hAnsi="Times New Roman" w:cs="Times New Roman"/>
          <w:b/>
          <w:bCs/>
          <w:sz w:val="32"/>
          <w:szCs w:val="32"/>
        </w:rPr>
        <w:t xml:space="preserve"> Невинномысска</w:t>
      </w:r>
    </w:p>
    <w:p w:rsidR="0072156C" w:rsidRPr="0072156C" w:rsidRDefault="0072156C" w:rsidP="009B1A9D">
      <w:pPr>
        <w:pStyle w:val="ConsPlusNormal"/>
        <w:jc w:val="center"/>
        <w:rPr>
          <w:rFonts w:ascii="Times New Roman" w:hAnsi="Times New Roman" w:cs="Times New Roman"/>
          <w:sz w:val="32"/>
          <w:szCs w:val="32"/>
        </w:rPr>
      </w:pPr>
    </w:p>
    <w:p w:rsidR="0072156C" w:rsidRPr="0072156C" w:rsidRDefault="0072156C" w:rsidP="009B1A9D">
      <w:pPr>
        <w:pStyle w:val="ConsPlusNormal"/>
        <w:jc w:val="center"/>
        <w:rPr>
          <w:rFonts w:ascii="Times New Roman" w:hAnsi="Times New Roman" w:cs="Times New Roman"/>
          <w:sz w:val="32"/>
          <w:szCs w:val="32"/>
        </w:rPr>
      </w:pPr>
    </w:p>
    <w:p w:rsidR="0072156C" w:rsidRPr="0072156C" w:rsidRDefault="0072156C" w:rsidP="009B1A9D">
      <w:pPr>
        <w:pStyle w:val="ConsPlusNormal"/>
        <w:jc w:val="center"/>
        <w:rPr>
          <w:rFonts w:ascii="Times New Roman" w:hAnsi="Times New Roman" w:cs="Times New Roman"/>
          <w:sz w:val="32"/>
          <w:szCs w:val="32"/>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r>
        <w:rPr>
          <w:rFonts w:ascii="Times New Roman" w:hAnsi="Times New Roman" w:cs="Times New Roman"/>
          <w:sz w:val="28"/>
          <w:szCs w:val="28"/>
        </w:rPr>
        <w:t>г. Невинномысск, 2014 год</w:t>
      </w: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6379BF" w:rsidRPr="00235745" w:rsidRDefault="006379BF" w:rsidP="009B1A9D">
      <w:pPr>
        <w:pStyle w:val="ConsPlusNormal"/>
        <w:jc w:val="center"/>
        <w:rPr>
          <w:rFonts w:ascii="Times New Roman" w:hAnsi="Times New Roman" w:cs="Times New Roman"/>
          <w:sz w:val="28"/>
          <w:szCs w:val="28"/>
        </w:rPr>
      </w:pPr>
      <w:r w:rsidRPr="00235745">
        <w:rPr>
          <w:rFonts w:ascii="Times New Roman" w:hAnsi="Times New Roman" w:cs="Times New Roman"/>
          <w:sz w:val="28"/>
          <w:szCs w:val="28"/>
        </w:rPr>
        <w:t>1. Общие положения</w:t>
      </w:r>
    </w:p>
    <w:p w:rsidR="006379BF" w:rsidRPr="00235745" w:rsidRDefault="006379BF" w:rsidP="009B1A9D">
      <w:pPr>
        <w:pStyle w:val="ConsPlusNormal"/>
        <w:ind w:firstLine="540"/>
        <w:jc w:val="both"/>
        <w:rPr>
          <w:rFonts w:ascii="Times New Roman" w:hAnsi="Times New Roman" w:cs="Times New Roman"/>
          <w:sz w:val="28"/>
          <w:szCs w:val="28"/>
        </w:rPr>
      </w:pP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1.1. </w:t>
      </w:r>
      <w:proofErr w:type="gramStart"/>
      <w:r w:rsidRPr="00235745">
        <w:rPr>
          <w:rFonts w:ascii="Times New Roman" w:hAnsi="Times New Roman" w:cs="Times New Roman"/>
          <w:sz w:val="28"/>
          <w:szCs w:val="28"/>
        </w:rPr>
        <w:t xml:space="preserve">Настоящее Положение о внутреннем финансовом контроле (далее - Положение) утверждено в соответствии с требованиями </w:t>
      </w:r>
      <w:hyperlink r:id="rId5" w:history="1">
        <w:r w:rsidRPr="00235745">
          <w:rPr>
            <w:rFonts w:ascii="Times New Roman" w:hAnsi="Times New Roman" w:cs="Times New Roman"/>
            <w:color w:val="0000FF"/>
            <w:sz w:val="28"/>
            <w:szCs w:val="28"/>
          </w:rPr>
          <w:t>Инструкции</w:t>
        </w:r>
      </w:hyperlink>
      <w:r w:rsidRPr="00235745">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w:t>
      </w:r>
      <w:hyperlink r:id="rId6" w:history="1">
        <w:r w:rsidRPr="00235745">
          <w:rPr>
            <w:rFonts w:ascii="Times New Roman" w:hAnsi="Times New Roman" w:cs="Times New Roman"/>
            <w:color w:val="0000FF"/>
            <w:sz w:val="28"/>
            <w:szCs w:val="28"/>
          </w:rPr>
          <w:t>Инструкции</w:t>
        </w:r>
      </w:hyperlink>
      <w:r w:rsidRPr="00235745">
        <w:rPr>
          <w:rFonts w:ascii="Times New Roman" w:hAnsi="Times New Roman" w:cs="Times New Roman"/>
          <w:sz w:val="28"/>
          <w:szCs w:val="28"/>
        </w:rPr>
        <w:t xml:space="preserve"> о порядке составления и представления годовой, квартальной и месячной отчетности</w:t>
      </w:r>
      <w:proofErr w:type="gramEnd"/>
      <w:r w:rsidRPr="00235745">
        <w:rPr>
          <w:rFonts w:ascii="Times New Roman" w:hAnsi="Times New Roman" w:cs="Times New Roman"/>
          <w:sz w:val="28"/>
          <w:szCs w:val="28"/>
        </w:rPr>
        <w:t xml:space="preserve"> об исполнении бюджетов бюджетной системы Российской Федерации, утвержденной Приказом Минфина России от 28.12.2010 N 191, иных законодательных и нормативных правовых актов, а также в соответствии с уставом </w:t>
      </w:r>
      <w:r w:rsidR="007C72DB">
        <w:rPr>
          <w:rFonts w:ascii="Times New Roman" w:hAnsi="Times New Roman" w:cs="Times New Roman"/>
          <w:sz w:val="28"/>
          <w:szCs w:val="28"/>
        </w:rPr>
        <w:t>МБДОУ № 22</w:t>
      </w:r>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1.2. В настоящем Положении определены понятие, цели и задачи, принципы, способ организации и обеспечения внутреннего финансового </w:t>
      </w:r>
      <w:proofErr w:type="gramStart"/>
      <w:r w:rsidRPr="00235745">
        <w:rPr>
          <w:rFonts w:ascii="Times New Roman" w:hAnsi="Times New Roman" w:cs="Times New Roman"/>
          <w:sz w:val="28"/>
          <w:szCs w:val="28"/>
        </w:rPr>
        <w:t>контроля за</w:t>
      </w:r>
      <w:proofErr w:type="gramEnd"/>
      <w:r w:rsidRPr="00235745">
        <w:rPr>
          <w:rFonts w:ascii="Times New Roman" w:hAnsi="Times New Roman" w:cs="Times New Roman"/>
          <w:sz w:val="28"/>
          <w:szCs w:val="28"/>
        </w:rPr>
        <w:t xml:space="preserve"> финансово-хозяйственной деятельностью </w:t>
      </w:r>
      <w:r w:rsidR="007C72DB">
        <w:rPr>
          <w:rFonts w:ascii="Times New Roman" w:hAnsi="Times New Roman" w:cs="Times New Roman"/>
          <w:sz w:val="28"/>
          <w:szCs w:val="28"/>
        </w:rPr>
        <w:t>МБДОУ № 22</w:t>
      </w:r>
      <w:r w:rsidRPr="00235745">
        <w:rPr>
          <w:rFonts w:ascii="Times New Roman" w:hAnsi="Times New Roman" w:cs="Times New Roman"/>
          <w:sz w:val="28"/>
          <w:szCs w:val="28"/>
        </w:rPr>
        <w:t>, а также функции комиссии по внутреннему финансовому контролю и порядок ее работы.</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1.3. Ответственность за организацию и функционирование внутреннего финансового контроля возлагается на </w:t>
      </w:r>
      <w:r w:rsidR="007C72DB">
        <w:rPr>
          <w:rFonts w:ascii="Times New Roman" w:hAnsi="Times New Roman" w:cs="Times New Roman"/>
          <w:sz w:val="28"/>
          <w:szCs w:val="28"/>
        </w:rPr>
        <w:t>заведующую МБДОУ № 22</w:t>
      </w:r>
      <w:r w:rsidRPr="00235745">
        <w:rPr>
          <w:rFonts w:ascii="Times New Roman" w:hAnsi="Times New Roman" w:cs="Times New Roman"/>
          <w:sz w:val="28"/>
          <w:szCs w:val="28"/>
        </w:rPr>
        <w:t>.</w:t>
      </w:r>
    </w:p>
    <w:p w:rsidR="006379BF" w:rsidRDefault="006379BF" w:rsidP="009B1A9D">
      <w:pPr>
        <w:pStyle w:val="ConsPlusNormal"/>
        <w:ind w:firstLine="540"/>
        <w:jc w:val="both"/>
      </w:pPr>
    </w:p>
    <w:p w:rsidR="006379BF" w:rsidRPr="00235745" w:rsidRDefault="006379BF" w:rsidP="009B1A9D">
      <w:pPr>
        <w:pStyle w:val="ConsPlusNormal"/>
        <w:jc w:val="center"/>
        <w:rPr>
          <w:rFonts w:ascii="Times New Roman" w:hAnsi="Times New Roman" w:cs="Times New Roman"/>
          <w:sz w:val="28"/>
          <w:szCs w:val="28"/>
        </w:rPr>
      </w:pPr>
      <w:r w:rsidRPr="00235745">
        <w:rPr>
          <w:rFonts w:ascii="Times New Roman" w:hAnsi="Times New Roman" w:cs="Times New Roman"/>
          <w:sz w:val="28"/>
          <w:szCs w:val="28"/>
        </w:rPr>
        <w:t>2. Понятие внутреннего финансового контроля</w:t>
      </w:r>
    </w:p>
    <w:p w:rsidR="006379BF" w:rsidRPr="00235745" w:rsidRDefault="006379BF" w:rsidP="009B1A9D">
      <w:pPr>
        <w:pStyle w:val="ConsPlusNormal"/>
        <w:ind w:firstLine="540"/>
        <w:jc w:val="both"/>
        <w:rPr>
          <w:rFonts w:ascii="Times New Roman" w:hAnsi="Times New Roman" w:cs="Times New Roman"/>
          <w:sz w:val="28"/>
          <w:szCs w:val="28"/>
        </w:rPr>
      </w:pP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2.1. Внутренний финансовый контроль - непрерывный процесс, состоящий из набора процедур и мероприятий, организованных в </w:t>
      </w:r>
      <w:r w:rsidR="007C72DB">
        <w:rPr>
          <w:rFonts w:ascii="Times New Roman" w:hAnsi="Times New Roman" w:cs="Times New Roman"/>
          <w:sz w:val="28"/>
          <w:szCs w:val="28"/>
        </w:rPr>
        <w:t xml:space="preserve">МБДОУ № 22  </w:t>
      </w:r>
      <w:r w:rsidRPr="00235745">
        <w:rPr>
          <w:rFonts w:ascii="Times New Roman" w:hAnsi="Times New Roman" w:cs="Times New Roman"/>
          <w:sz w:val="28"/>
          <w:szCs w:val="28"/>
        </w:rPr>
        <w:t xml:space="preserve">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РФ.</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2.2. Внутренний финансовый контроль осуществляется </w:t>
      </w:r>
      <w:proofErr w:type="gramStart"/>
      <w:r w:rsidRPr="00235745">
        <w:rPr>
          <w:rFonts w:ascii="Times New Roman" w:hAnsi="Times New Roman" w:cs="Times New Roman"/>
          <w:sz w:val="28"/>
          <w:szCs w:val="28"/>
        </w:rPr>
        <w:t>за</w:t>
      </w:r>
      <w:proofErr w:type="gramEnd"/>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соблюдением требований бюджетного законодательства;</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соблюдением финансовой дисциплины;</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эффективным использованием материальных, трудовых и финансовых ресурсов в соответствии с утвержденными нормами (нормативами);</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целесообразностью финансово-хозяйственных операций;</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обеспечением сохранности имущества и наличием обязательств.</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2.3. Внутренний финансовый контроль способствует:</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 осуществлению деятельности </w:t>
      </w:r>
      <w:r w:rsidR="007C72DB">
        <w:rPr>
          <w:rFonts w:ascii="Times New Roman" w:hAnsi="Times New Roman" w:cs="Times New Roman"/>
          <w:sz w:val="28"/>
          <w:szCs w:val="28"/>
        </w:rPr>
        <w:t xml:space="preserve">МБДОУ № 22 </w:t>
      </w:r>
      <w:r w:rsidRPr="00235745">
        <w:rPr>
          <w:rFonts w:ascii="Times New Roman" w:hAnsi="Times New Roman" w:cs="Times New Roman"/>
          <w:sz w:val="28"/>
          <w:szCs w:val="28"/>
        </w:rPr>
        <w:t xml:space="preserve"> наиболее эффективным и результативным путем;</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 обеспечению реализации стратегии и тактики руководства </w:t>
      </w:r>
      <w:r w:rsidR="007C72DB">
        <w:rPr>
          <w:rFonts w:ascii="Times New Roman" w:hAnsi="Times New Roman" w:cs="Times New Roman"/>
          <w:sz w:val="28"/>
          <w:szCs w:val="28"/>
        </w:rPr>
        <w:t>МБДОУ № 22</w:t>
      </w:r>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формированию своевременной и надежной финансовой и управленческой информации.</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2.4. Внутренний финансовый контроль основан на следующих принципах:</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lastRenderedPageBreak/>
        <w:t xml:space="preserve">- </w:t>
      </w:r>
      <w:r w:rsidR="007C72DB">
        <w:rPr>
          <w:rFonts w:ascii="Times New Roman" w:hAnsi="Times New Roman" w:cs="Times New Roman"/>
          <w:sz w:val="28"/>
          <w:szCs w:val="28"/>
        </w:rPr>
        <w:t xml:space="preserve">заведующая МБДОУ № 22 </w:t>
      </w:r>
      <w:r w:rsidRPr="00235745">
        <w:rPr>
          <w:rFonts w:ascii="Times New Roman" w:hAnsi="Times New Roman" w:cs="Times New Roman"/>
          <w:sz w:val="28"/>
          <w:szCs w:val="28"/>
        </w:rPr>
        <w:t xml:space="preserve"> заинтересован</w:t>
      </w:r>
      <w:r w:rsidR="007C72DB">
        <w:rPr>
          <w:rFonts w:ascii="Times New Roman" w:hAnsi="Times New Roman" w:cs="Times New Roman"/>
          <w:sz w:val="28"/>
          <w:szCs w:val="28"/>
        </w:rPr>
        <w:t>а</w:t>
      </w:r>
      <w:r w:rsidRPr="00235745">
        <w:rPr>
          <w:rFonts w:ascii="Times New Roman" w:hAnsi="Times New Roman" w:cs="Times New Roman"/>
          <w:sz w:val="28"/>
          <w:szCs w:val="28"/>
        </w:rPr>
        <w:t xml:space="preserve"> в организации и обеспечении внутреннего финансового контроля;</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при осуществлении внутреннего финансовог</w:t>
      </w:r>
      <w:r w:rsidR="0072156C">
        <w:rPr>
          <w:rFonts w:ascii="Times New Roman" w:hAnsi="Times New Roman" w:cs="Times New Roman"/>
          <w:sz w:val="28"/>
          <w:szCs w:val="28"/>
        </w:rPr>
        <w:t xml:space="preserve">о контроля взаимодействуют все работники </w:t>
      </w:r>
      <w:r w:rsidRPr="00235745">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субъекты внутреннего финансового контроля проявляют компетентность и добросовестность при осуществлении своих функций;</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субъекты внутреннего финансового контроля несут персональную ответственность за осуществление своих обязанностей, при этом одна и та же обязанность не может быть поручена двум или более субъектам;</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процедуры и мероприятия внутреннего финансового контроля разрабатываются таким образом, чтобы оптимизировать степень их полезности при допустимом уровне их трудоемкости;</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внутренний финансовый контроль осуществляется непрерывно, а по результатам оценки его эффективности развивается и совершенствуется.</w:t>
      </w:r>
    </w:p>
    <w:p w:rsidR="006379BF" w:rsidRDefault="006379BF" w:rsidP="009B1A9D">
      <w:pPr>
        <w:pStyle w:val="ConsPlusNormal"/>
        <w:ind w:firstLine="540"/>
        <w:jc w:val="both"/>
      </w:pPr>
    </w:p>
    <w:p w:rsidR="006379BF" w:rsidRPr="008351A7" w:rsidRDefault="006379BF" w:rsidP="009B1A9D">
      <w:pPr>
        <w:pStyle w:val="ConsPlusNormal"/>
        <w:jc w:val="center"/>
        <w:rPr>
          <w:rFonts w:ascii="Times New Roman" w:hAnsi="Times New Roman" w:cs="Times New Roman"/>
          <w:sz w:val="28"/>
          <w:szCs w:val="28"/>
        </w:rPr>
      </w:pPr>
      <w:r w:rsidRPr="008351A7">
        <w:rPr>
          <w:rFonts w:ascii="Times New Roman" w:hAnsi="Times New Roman" w:cs="Times New Roman"/>
          <w:sz w:val="28"/>
          <w:szCs w:val="28"/>
        </w:rPr>
        <w:t>3. Организация внутреннего финансового контроля</w:t>
      </w:r>
    </w:p>
    <w:p w:rsidR="006379BF" w:rsidRPr="008351A7" w:rsidRDefault="006379BF" w:rsidP="009B1A9D">
      <w:pPr>
        <w:pStyle w:val="ConsPlusNormal"/>
        <w:ind w:firstLine="540"/>
        <w:jc w:val="both"/>
        <w:rPr>
          <w:rFonts w:ascii="Times New Roman" w:hAnsi="Times New Roman" w:cs="Times New Roman"/>
          <w:sz w:val="28"/>
          <w:szCs w:val="28"/>
        </w:rPr>
      </w:pP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3.1. Субъектами внутреннего финансового контроля являются лица, осуществляющие процедуры и мероприятия внутреннего финансового контроля:</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 комиссия по внутреннему финансовому контролю в соответствии со своими функциями и полномочиями;</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 xml:space="preserve">- </w:t>
      </w:r>
      <w:r w:rsidR="007C72DB">
        <w:rPr>
          <w:rFonts w:ascii="Times New Roman" w:hAnsi="Times New Roman" w:cs="Times New Roman"/>
          <w:sz w:val="28"/>
          <w:szCs w:val="28"/>
        </w:rPr>
        <w:t xml:space="preserve">заведующая </w:t>
      </w:r>
      <w:r w:rsidRPr="008351A7">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8351A7">
        <w:rPr>
          <w:rFonts w:ascii="Times New Roman" w:hAnsi="Times New Roman" w:cs="Times New Roman"/>
          <w:sz w:val="28"/>
          <w:szCs w:val="28"/>
        </w:rPr>
        <w:t>.</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Субъекты внутреннего финансового контроля в рамках их компетенции и в соответствии со своими должностными обязанностями несут ответственность за документирование, внедрение финансового контроля.</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 xml:space="preserve">Субъекты внутреннего финансового контроля, допустившие недостатки, искажения и нарушения, несут дисциплинарную ответственность в соответствии с требованиями Трудового </w:t>
      </w:r>
      <w:hyperlink r:id="rId7" w:history="1">
        <w:r w:rsidRPr="008351A7">
          <w:rPr>
            <w:rFonts w:ascii="Times New Roman" w:hAnsi="Times New Roman" w:cs="Times New Roman"/>
            <w:color w:val="0000FF"/>
            <w:sz w:val="28"/>
            <w:szCs w:val="28"/>
          </w:rPr>
          <w:t>кодекса</w:t>
        </w:r>
      </w:hyperlink>
      <w:r w:rsidRPr="008351A7">
        <w:rPr>
          <w:rFonts w:ascii="Times New Roman" w:hAnsi="Times New Roman" w:cs="Times New Roman"/>
          <w:sz w:val="28"/>
          <w:szCs w:val="28"/>
        </w:rPr>
        <w:t xml:space="preserve"> РФ.</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3.2. Объектами внутреннего финансового контроля являются подлежащие проверке:</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сметные (плановые) документы (планы, сметы, нормы расходов);</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договоры и контракты (с поставщиками и подрядчиками, с покупателями и заказчиками);</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статистическая</w:t>
      </w:r>
      <w:r>
        <w:rPr>
          <w:rFonts w:ascii="Times New Roman" w:hAnsi="Times New Roman" w:cs="Times New Roman"/>
          <w:sz w:val="28"/>
          <w:szCs w:val="28"/>
        </w:rPr>
        <w:t xml:space="preserve"> </w:t>
      </w:r>
      <w:r w:rsidRPr="000D4542">
        <w:rPr>
          <w:rFonts w:ascii="Times New Roman" w:hAnsi="Times New Roman" w:cs="Times New Roman"/>
          <w:sz w:val="28"/>
          <w:szCs w:val="28"/>
        </w:rPr>
        <w:t xml:space="preserve"> и иная отчетность;</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xml:space="preserve">- имущество </w:t>
      </w:r>
      <w:r w:rsidR="007C72DB">
        <w:rPr>
          <w:rFonts w:ascii="Times New Roman" w:hAnsi="Times New Roman" w:cs="Times New Roman"/>
          <w:sz w:val="28"/>
          <w:szCs w:val="28"/>
        </w:rPr>
        <w:t>МБДОУ № 22</w:t>
      </w:r>
      <w:r w:rsidRPr="000D4542">
        <w:rPr>
          <w:rFonts w:ascii="Times New Roman" w:hAnsi="Times New Roman" w:cs="Times New Roman"/>
          <w:sz w:val="28"/>
          <w:szCs w:val="28"/>
        </w:rPr>
        <w:t xml:space="preserve"> (наличие, условия эксплуатации, меры по обеспечению сохранности, обоснованность расходов на ремонт и содержание);</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xml:space="preserve">- обязательства </w:t>
      </w:r>
      <w:r w:rsidR="007C72DB">
        <w:rPr>
          <w:rFonts w:ascii="Times New Roman" w:hAnsi="Times New Roman" w:cs="Times New Roman"/>
          <w:sz w:val="28"/>
          <w:szCs w:val="28"/>
        </w:rPr>
        <w:t>МБДОУ № 22</w:t>
      </w:r>
      <w:r w:rsidRPr="000D4542">
        <w:rPr>
          <w:rFonts w:ascii="Times New Roman" w:hAnsi="Times New Roman" w:cs="Times New Roman"/>
          <w:sz w:val="28"/>
          <w:szCs w:val="28"/>
        </w:rPr>
        <w:t xml:space="preserve"> (наличие, причины образования, своевременность погашения задолженности);</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трудовые отношения с работниками (порядок оформления приказов,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xml:space="preserve">-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w:t>
      </w:r>
      <w:r w:rsidRPr="000D4542">
        <w:rPr>
          <w:rFonts w:ascii="Times New Roman" w:hAnsi="Times New Roman" w:cs="Times New Roman"/>
          <w:sz w:val="28"/>
          <w:szCs w:val="28"/>
        </w:rPr>
        <w:lastRenderedPageBreak/>
        <w:t>доступа, автоматизированная проверка целостности и непротиворечивости данных и пр.).</w:t>
      </w:r>
    </w:p>
    <w:p w:rsidR="006379BF" w:rsidRDefault="006379BF" w:rsidP="009B1A9D">
      <w:pPr>
        <w:pStyle w:val="ConsPlusNormal"/>
        <w:ind w:firstLine="540"/>
        <w:jc w:val="both"/>
      </w:pPr>
    </w:p>
    <w:p w:rsidR="006379BF" w:rsidRPr="00073FDA" w:rsidRDefault="006379BF" w:rsidP="009B1A9D">
      <w:pPr>
        <w:pStyle w:val="ConsPlusNormal"/>
        <w:jc w:val="center"/>
        <w:rPr>
          <w:rFonts w:ascii="Times New Roman" w:hAnsi="Times New Roman" w:cs="Times New Roman"/>
          <w:sz w:val="28"/>
          <w:szCs w:val="28"/>
        </w:rPr>
      </w:pPr>
      <w:r w:rsidRPr="00073FDA">
        <w:rPr>
          <w:rFonts w:ascii="Times New Roman" w:hAnsi="Times New Roman" w:cs="Times New Roman"/>
          <w:sz w:val="28"/>
          <w:szCs w:val="28"/>
        </w:rPr>
        <w:t>4. Функционал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4.1. Состав комиссии по внутреннему финансовому контролю устанавливается приказом </w:t>
      </w:r>
      <w:r w:rsidR="007C72DB">
        <w:rPr>
          <w:rFonts w:ascii="Times New Roman" w:hAnsi="Times New Roman" w:cs="Times New Roman"/>
          <w:sz w:val="28"/>
          <w:szCs w:val="28"/>
        </w:rPr>
        <w:t>заведующей</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в котором указываются:</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лицо, являющееся председателем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лица, являющиеся членами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срок действия полномочий указанных лиц.</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4.2. Председатель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созывает и проводит заседания (совещания) по вопросам, относящимся к компетенции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 запрашивает </w:t>
      </w:r>
      <w:r w:rsidRPr="007C72DB">
        <w:rPr>
          <w:rFonts w:ascii="Times New Roman" w:hAnsi="Times New Roman" w:cs="Times New Roman"/>
          <w:sz w:val="28"/>
          <w:szCs w:val="28"/>
        </w:rPr>
        <w:t xml:space="preserve">у </w:t>
      </w:r>
      <w:r w:rsidR="0072156C">
        <w:rPr>
          <w:rFonts w:ascii="Times New Roman" w:hAnsi="Times New Roman" w:cs="Times New Roman"/>
          <w:sz w:val="28"/>
          <w:szCs w:val="28"/>
        </w:rPr>
        <w:t>работников</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необходимые документы и сведения;</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 имеет право получать от сотрудников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объяснения (комментарии), необходимые для осуществления процедур и мероприятий внутреннего финансового контроля;</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 по согласованию с </w:t>
      </w:r>
      <w:r w:rsidR="007C72DB">
        <w:rPr>
          <w:rFonts w:ascii="Times New Roman" w:hAnsi="Times New Roman" w:cs="Times New Roman"/>
          <w:sz w:val="28"/>
          <w:szCs w:val="28"/>
        </w:rPr>
        <w:t>заведующей</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привлекает сотрудников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к проведению проверок, служебных расследований, совещаний и пр.</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4.3. Комиссия по внутреннему финансовому контролю в своей деятельности руководствуется действующим законодательством РФ, иными нормативно-правовыми актами, Уставом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настоящим Положением.</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4.4. Комиссией по внутреннему финансовому контролю до начала текущего года разрабатывается план контрольных мероприятий на текущий год (в т.ч. отдельные процедуры и мероприятия систематического внутреннего финансового контроля). План контрольных мероприятий на текущий год утверждается </w:t>
      </w:r>
      <w:r w:rsidR="007C72DB">
        <w:rPr>
          <w:rFonts w:ascii="Times New Roman" w:hAnsi="Times New Roman" w:cs="Times New Roman"/>
          <w:sz w:val="28"/>
          <w:szCs w:val="28"/>
        </w:rPr>
        <w:t xml:space="preserve">заведующей </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xml:space="preserve">4.5. Плановые проверки проводятся комиссией по внутреннему финансовому контролю в соответствии с утвержденным </w:t>
      </w:r>
      <w:r w:rsidR="007C72DB">
        <w:rPr>
          <w:rFonts w:ascii="Times New Roman" w:hAnsi="Times New Roman" w:cs="Times New Roman"/>
          <w:sz w:val="28"/>
          <w:szCs w:val="28"/>
        </w:rPr>
        <w:t xml:space="preserve">заведующей </w:t>
      </w:r>
      <w:r w:rsidRPr="00EF3AD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EF3AD2">
        <w:rPr>
          <w:rFonts w:ascii="Times New Roman" w:hAnsi="Times New Roman" w:cs="Times New Roman"/>
          <w:sz w:val="28"/>
          <w:szCs w:val="28"/>
        </w:rPr>
        <w:t xml:space="preserve"> планом контрольных мероприятий на текущий год, в котором для каждой плановой проверки указываются:</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тематика и объекты проведения плановой проверки;</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перечень контрольных процедур и мероприятий;</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сроки проведения плановой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6</w:t>
      </w:r>
      <w:r w:rsidRPr="00A94252">
        <w:rPr>
          <w:rFonts w:ascii="Times New Roman" w:hAnsi="Times New Roman" w:cs="Times New Roman"/>
          <w:sz w:val="28"/>
          <w:szCs w:val="28"/>
        </w:rPr>
        <w:t xml:space="preserve">. Внеплановые проверки осуществляются комиссией по внутреннему финансовому контролю по вопросам, в отношении которых есть информация и (или) достаточная вероятность возникновения нарушений, незаконных и (или) ошибочных действий. </w:t>
      </w:r>
      <w:proofErr w:type="gramStart"/>
      <w:r w:rsidRPr="00A94252">
        <w:rPr>
          <w:rFonts w:ascii="Times New Roman" w:hAnsi="Times New Roman" w:cs="Times New Roman"/>
          <w:sz w:val="28"/>
          <w:szCs w:val="28"/>
        </w:rPr>
        <w:t xml:space="preserve">Основанием для проведения внеплановой проверки является приказ </w:t>
      </w:r>
      <w:r w:rsidR="007C72DB">
        <w:rPr>
          <w:rFonts w:ascii="Times New Roman" w:hAnsi="Times New Roman" w:cs="Times New Roman"/>
          <w:sz w:val="28"/>
          <w:szCs w:val="28"/>
        </w:rPr>
        <w:t xml:space="preserve">заведующей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в котором указаны:</w:t>
      </w:r>
      <w:proofErr w:type="gramEnd"/>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lastRenderedPageBreak/>
        <w:t>- тематика и объекты проведения внеплановой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перечень контрольных процедур и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сроки проведения внеплановой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7</w:t>
      </w:r>
      <w:r w:rsidRPr="00A94252">
        <w:rPr>
          <w:rFonts w:ascii="Times New Roman" w:hAnsi="Times New Roman" w:cs="Times New Roman"/>
          <w:sz w:val="28"/>
          <w:szCs w:val="28"/>
        </w:rPr>
        <w:t xml:space="preserve">. После проведения плановой (внеплановой) проверки комиссия по внутреннему финансовому контролю анализирует ее результаты и составляет акт проверки, который представляется </w:t>
      </w:r>
      <w:r w:rsidR="007C72DB">
        <w:rPr>
          <w:rFonts w:ascii="Times New Roman" w:hAnsi="Times New Roman" w:cs="Times New Roman"/>
          <w:sz w:val="28"/>
          <w:szCs w:val="28"/>
        </w:rPr>
        <w:t>заведующей</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для утверждения.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8</w:t>
      </w:r>
      <w:r w:rsidRPr="00A94252">
        <w:rPr>
          <w:rFonts w:ascii="Times New Roman" w:hAnsi="Times New Roman" w:cs="Times New Roman"/>
          <w:sz w:val="28"/>
          <w:szCs w:val="28"/>
        </w:rPr>
        <w:t>. Акт проверки подписывается всеми членами Комиссии по внутреннему финансовому контролю и содержит следующие сведения: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тематика и объекты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сроки проведения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характеристика и состояние объектов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описание выявленных нарушений (ошибок, недостатков, искажений), причины их возникновения;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рекомендации по недопущению в дальнейшем вероятных нарушений (ошибок, недостатков, искажений);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предложения по усовершенствованию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обобщающие выводы.</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Если в процессе проведения проверки были установлены лица, допустившие возникновение нарушений (ошибок, недостатков, искажений), то они представляют комиссии по внутреннему финансовому контролю письменные объяснения по вопросам, относящимся к результатам проведения проверки. Полученные объяснения прикладываются к акту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9</w:t>
      </w:r>
      <w:r w:rsidRPr="00A94252">
        <w:rPr>
          <w:rFonts w:ascii="Times New Roman" w:hAnsi="Times New Roman" w:cs="Times New Roman"/>
          <w:sz w:val="28"/>
          <w:szCs w:val="28"/>
        </w:rPr>
        <w:t>.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отдельных процедур и мероприятий систематического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плановых и внеплановых проверок;</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внешних контрольных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По истечении срока, установленного для выполнения указанных мероприятий, комиссия по внутреннему финансовому контролю информирует </w:t>
      </w:r>
      <w:r w:rsidR="007C72DB">
        <w:rPr>
          <w:rFonts w:ascii="Times New Roman" w:hAnsi="Times New Roman" w:cs="Times New Roman"/>
          <w:sz w:val="28"/>
          <w:szCs w:val="28"/>
        </w:rPr>
        <w:t xml:space="preserve">заведующую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о выполнении мероприятий или их неисполнении с указанием причин.</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4.1</w:t>
      </w:r>
      <w:r>
        <w:rPr>
          <w:rFonts w:ascii="Times New Roman" w:hAnsi="Times New Roman" w:cs="Times New Roman"/>
          <w:sz w:val="28"/>
          <w:szCs w:val="28"/>
        </w:rPr>
        <w:t>0</w:t>
      </w:r>
      <w:r w:rsidRPr="00A94252">
        <w:rPr>
          <w:rFonts w:ascii="Times New Roman" w:hAnsi="Times New Roman" w:cs="Times New Roman"/>
          <w:sz w:val="28"/>
          <w:szCs w:val="28"/>
        </w:rPr>
        <w:t xml:space="preserve">. Ежегодно комиссия по внутреннему финансовому контролю представляет </w:t>
      </w:r>
      <w:r w:rsidR="007C72DB">
        <w:rPr>
          <w:rFonts w:ascii="Times New Roman" w:hAnsi="Times New Roman" w:cs="Times New Roman"/>
          <w:sz w:val="28"/>
          <w:szCs w:val="28"/>
        </w:rPr>
        <w:t xml:space="preserve">заведующей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отчет о проделанной работе, который включает сведения: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 результатах выполнения отдельных процедур и мероприятий систематического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lastRenderedPageBreak/>
        <w:t>- о результатах выполнения плановых и внеплановых проверок;</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 результатах внешних контрольных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 выполнении мер по устранению и недопущению в дальнейшем выявленных нарушений (ошибок, недостатков, искажений);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об эффективности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p>
    <w:p w:rsidR="006379BF" w:rsidRPr="00A94252" w:rsidRDefault="006379BF" w:rsidP="009B1A9D">
      <w:pPr>
        <w:pStyle w:val="ConsPlusNormal"/>
        <w:jc w:val="center"/>
        <w:rPr>
          <w:rFonts w:ascii="Times New Roman" w:hAnsi="Times New Roman" w:cs="Times New Roman"/>
          <w:sz w:val="28"/>
          <w:szCs w:val="28"/>
        </w:rPr>
      </w:pPr>
      <w:r w:rsidRPr="00A94252">
        <w:rPr>
          <w:rFonts w:ascii="Times New Roman" w:hAnsi="Times New Roman" w:cs="Times New Roman"/>
          <w:sz w:val="28"/>
          <w:szCs w:val="28"/>
        </w:rPr>
        <w:t>5. Заключительные положения</w:t>
      </w:r>
    </w:p>
    <w:p w:rsidR="006379BF" w:rsidRPr="00A94252" w:rsidRDefault="006379BF" w:rsidP="009B1A9D">
      <w:pPr>
        <w:pStyle w:val="ConsPlusNormal"/>
        <w:ind w:firstLine="540"/>
        <w:jc w:val="both"/>
        <w:rPr>
          <w:rFonts w:ascii="Times New Roman" w:hAnsi="Times New Roman" w:cs="Times New Roman"/>
          <w:sz w:val="28"/>
          <w:szCs w:val="28"/>
        </w:rPr>
      </w:pP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5.1. Все изменения и дополнения к настоящему Положению утверждаются </w:t>
      </w:r>
      <w:r w:rsidR="007C72DB">
        <w:rPr>
          <w:rFonts w:ascii="Times New Roman" w:hAnsi="Times New Roman" w:cs="Times New Roman"/>
          <w:sz w:val="28"/>
          <w:szCs w:val="28"/>
        </w:rPr>
        <w:t xml:space="preserve">заведующей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5.2. Настоящее Положение подлежит применению в части, не противоречащей законодательству РФ и иным нормативно-правовым актам, а также уставу </w:t>
      </w:r>
      <w:r w:rsidR="007C72DB">
        <w:rPr>
          <w:rFonts w:ascii="Times New Roman" w:hAnsi="Times New Roman" w:cs="Times New Roman"/>
          <w:sz w:val="28"/>
          <w:szCs w:val="28"/>
        </w:rPr>
        <w:t>МБДОУ № 22</w:t>
      </w:r>
      <w:r w:rsidRPr="00A94252">
        <w:rPr>
          <w:rFonts w:ascii="Times New Roman" w:hAnsi="Times New Roman" w:cs="Times New Roman"/>
          <w:sz w:val="28"/>
          <w:szCs w:val="28"/>
        </w:rPr>
        <w:t>.</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5.3. В случае изменения законодательных актов РФ, иных нормативных правовых актов или устава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пункты настоящего Положения, вступающие с ними в противоречие, не применяются до момента внесения в них соответствующих изменений.</w:t>
      </w:r>
    </w:p>
    <w:p w:rsidR="006379BF" w:rsidRDefault="006379BF" w:rsidP="0072156C"/>
    <w:sectPr w:rsidR="006379BF" w:rsidSect="00EF3AD2">
      <w:pgSz w:w="11906" w:h="16838"/>
      <w:pgMar w:top="284" w:right="567" w:bottom="1134" w:left="1985"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B1A9D"/>
    <w:rsid w:val="000108E3"/>
    <w:rsid w:val="00073FDA"/>
    <w:rsid w:val="000D16F2"/>
    <w:rsid w:val="000D2489"/>
    <w:rsid w:val="000D4542"/>
    <w:rsid w:val="000D73D2"/>
    <w:rsid w:val="00235745"/>
    <w:rsid w:val="002A1A74"/>
    <w:rsid w:val="00355033"/>
    <w:rsid w:val="00400F7A"/>
    <w:rsid w:val="0044323C"/>
    <w:rsid w:val="004F309E"/>
    <w:rsid w:val="005112BF"/>
    <w:rsid w:val="006379BF"/>
    <w:rsid w:val="00670D06"/>
    <w:rsid w:val="006F4030"/>
    <w:rsid w:val="0072156C"/>
    <w:rsid w:val="00770BB6"/>
    <w:rsid w:val="007C72DB"/>
    <w:rsid w:val="007E4D3D"/>
    <w:rsid w:val="008351A7"/>
    <w:rsid w:val="009052E8"/>
    <w:rsid w:val="009B1A9D"/>
    <w:rsid w:val="009B5D91"/>
    <w:rsid w:val="00A034D3"/>
    <w:rsid w:val="00A50EFB"/>
    <w:rsid w:val="00A94252"/>
    <w:rsid w:val="00AD0199"/>
    <w:rsid w:val="00E407E1"/>
    <w:rsid w:val="00EF3AD2"/>
    <w:rsid w:val="00F12637"/>
    <w:rsid w:val="00FD2E51"/>
    <w:rsid w:val="00FD6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A9D"/>
    <w:pPr>
      <w:autoSpaceDE w:val="0"/>
      <w:autoSpaceDN w:val="0"/>
      <w:adjustRightInd w:val="0"/>
    </w:pPr>
    <w:rPr>
      <w:rFonts w:ascii="Arial" w:hAnsi="Arial" w:cs="Arial"/>
      <w:sz w:val="20"/>
      <w:szCs w:val="20"/>
    </w:rPr>
  </w:style>
  <w:style w:type="table" w:styleId="a3">
    <w:name w:val="Table Grid"/>
    <w:basedOn w:val="a1"/>
    <w:uiPriority w:val="99"/>
    <w:rsid w:val="000D24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12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27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7A48BBC906FE502DC7678C1820FBAC96342F1B65C3EB5EB6B86A87F0EUEq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A48BBC906FE502DC7678C1820FBAC96343F6B95C3BB5EB6B86A87F0EE01BD49CFDA77FB7A680AEU5qCK" TargetMode="External"/><Relationship Id="rId5" Type="http://schemas.openxmlformats.org/officeDocument/2006/relationships/hyperlink" Target="consultantplus://offline/ref=67A48BBC906FE502DC7678C1820FBAC96342F9BE5536B5EB6B86A87F0EE01BD49CFDA77FB7A683A7U5qE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Admin</cp:lastModifiedBy>
  <cp:revision>2</cp:revision>
  <cp:lastPrinted>2015-04-05T08:06:00Z</cp:lastPrinted>
  <dcterms:created xsi:type="dcterms:W3CDTF">2015-04-05T08:42:00Z</dcterms:created>
  <dcterms:modified xsi:type="dcterms:W3CDTF">2015-04-05T08:42:00Z</dcterms:modified>
</cp:coreProperties>
</file>