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6F" w:rsidRPr="00206639" w:rsidRDefault="0042436F" w:rsidP="004243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32"/>
          <w:szCs w:val="36"/>
          <w:lang w:eastAsia="ru-RU"/>
        </w:rPr>
      </w:pPr>
      <w:r w:rsidRPr="00206639">
        <w:rPr>
          <w:rFonts w:ascii="Times New Roman" w:eastAsia="Times New Roman" w:hAnsi="Times New Roman" w:cs="Times New Roman"/>
          <w:bCs/>
          <w:color w:val="202020"/>
          <w:sz w:val="32"/>
          <w:szCs w:val="36"/>
          <w:lang w:eastAsia="ru-RU"/>
        </w:rPr>
        <w:t xml:space="preserve">«Требования к игровому пространству </w:t>
      </w:r>
    </w:p>
    <w:p w:rsidR="0042436F" w:rsidRPr="00206639" w:rsidRDefault="0042436F" w:rsidP="004243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32"/>
          <w:szCs w:val="36"/>
          <w:lang w:eastAsia="ru-RU"/>
        </w:rPr>
      </w:pPr>
      <w:r w:rsidRPr="00206639">
        <w:rPr>
          <w:rFonts w:ascii="Times New Roman" w:eastAsia="Times New Roman" w:hAnsi="Times New Roman" w:cs="Times New Roman"/>
          <w:bCs/>
          <w:color w:val="202020"/>
          <w:sz w:val="32"/>
          <w:szCs w:val="36"/>
          <w:lang w:eastAsia="ru-RU"/>
        </w:rPr>
        <w:t xml:space="preserve">в рамках ФГОС </w:t>
      </w:r>
      <w:proofErr w:type="gramStart"/>
      <w:r w:rsidRPr="00206639">
        <w:rPr>
          <w:rFonts w:ascii="Times New Roman" w:eastAsia="Times New Roman" w:hAnsi="Times New Roman" w:cs="Times New Roman"/>
          <w:bCs/>
          <w:color w:val="202020"/>
          <w:sz w:val="32"/>
          <w:szCs w:val="36"/>
          <w:lang w:eastAsia="ru-RU"/>
        </w:rPr>
        <w:t>ДО</w:t>
      </w:r>
      <w:proofErr w:type="gramEnd"/>
      <w:r w:rsidRPr="00206639">
        <w:rPr>
          <w:rFonts w:ascii="Times New Roman" w:eastAsia="Times New Roman" w:hAnsi="Times New Roman" w:cs="Times New Roman"/>
          <w:bCs/>
          <w:color w:val="202020"/>
          <w:sz w:val="32"/>
          <w:szCs w:val="36"/>
          <w:lang w:eastAsia="ru-RU"/>
        </w:rPr>
        <w:t xml:space="preserve"> в домашних условиях»</w:t>
      </w:r>
    </w:p>
    <w:p w:rsidR="0042436F" w:rsidRDefault="0042436F" w:rsidP="00424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32"/>
          <w:szCs w:val="36"/>
          <w:lang w:eastAsia="ru-RU"/>
        </w:rPr>
      </w:pPr>
    </w:p>
    <w:p w:rsidR="00206639" w:rsidRDefault="0042436F" w:rsidP="004243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202020"/>
          <w:szCs w:val="36"/>
          <w:lang w:eastAsia="ru-RU"/>
        </w:rPr>
      </w:pPr>
      <w:r w:rsidRPr="0042436F">
        <w:rPr>
          <w:rFonts w:ascii="Times New Roman" w:eastAsia="Times New Roman" w:hAnsi="Times New Roman" w:cs="Times New Roman"/>
          <w:bCs/>
          <w:i/>
          <w:color w:val="202020"/>
          <w:szCs w:val="36"/>
          <w:lang w:eastAsia="ru-RU"/>
        </w:rPr>
        <w:t>Консультация на сайт МБДОУ № 22 «Гамма»</w:t>
      </w:r>
    </w:p>
    <w:p w:rsidR="0042436F" w:rsidRPr="0042436F" w:rsidRDefault="00206639" w:rsidP="002066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02020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02020"/>
          <w:szCs w:val="36"/>
          <w:lang w:eastAsia="ru-RU"/>
        </w:rPr>
        <w:t xml:space="preserve">                                                                                                     Доценко Ирина Александровна  </w:t>
      </w:r>
      <w:r w:rsidR="0042436F" w:rsidRPr="0042436F">
        <w:rPr>
          <w:rFonts w:ascii="Times New Roman" w:eastAsia="Times New Roman" w:hAnsi="Times New Roman" w:cs="Times New Roman"/>
          <w:bCs/>
          <w:i/>
          <w:color w:val="202020"/>
          <w:szCs w:val="36"/>
          <w:lang w:eastAsia="ru-RU"/>
        </w:rPr>
        <w:t xml:space="preserve"> </w:t>
      </w:r>
      <w:r w:rsidR="0042436F">
        <w:rPr>
          <w:rFonts w:ascii="Times New Roman" w:eastAsia="Times New Roman" w:hAnsi="Times New Roman" w:cs="Times New Roman"/>
          <w:bCs/>
          <w:i/>
          <w:color w:val="202020"/>
          <w:szCs w:val="36"/>
          <w:lang w:eastAsia="ru-RU"/>
        </w:rPr>
        <w:t>(октябрь)</w:t>
      </w:r>
    </w:p>
    <w:p w:rsidR="0042436F" w:rsidRPr="0042436F" w:rsidRDefault="0042436F" w:rsidP="00424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02020"/>
          <w:sz w:val="32"/>
          <w:szCs w:val="36"/>
          <w:lang w:eastAsia="ru-RU"/>
        </w:rPr>
      </w:pPr>
    </w:p>
    <w:p w:rsidR="0042436F" w:rsidRPr="0042436F" w:rsidRDefault="0042436F" w:rsidP="00424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Игра является ведущей деятельностью ребенка дошкольного возраста и составляет основное содержание его жизни. В игре дети учатся общаться, планировать свои действия, осваивают социальный опыт.</w:t>
      </w:r>
    </w:p>
    <w:p w:rsidR="0042436F" w:rsidRPr="0042436F" w:rsidRDefault="0042436F" w:rsidP="00334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Неотъемлемой частью игры является игрушка. Как условное изображение реального предмета, игрушка служит целям умственного, нравственного, эстетического и физического воспитания.</w:t>
      </w:r>
    </w:p>
    <w:p w:rsidR="0042436F" w:rsidRPr="0042436F" w:rsidRDefault="0042436F" w:rsidP="00334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Игрушки помогают ребенку познавать окружающий мир, приучает его к целенаправленной, осмысленной деятельности, способствует развитию мышления, памяти, речи, эмоций.</w:t>
      </w:r>
    </w:p>
    <w:p w:rsidR="0042436F" w:rsidRPr="0042436F" w:rsidRDefault="0042436F" w:rsidP="00334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Умение играть не возникает путем автоматического </w:t>
      </w:r>
      <w:proofErr w:type="gramStart"/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переноса</w:t>
      </w:r>
      <w:proofErr w:type="gramEnd"/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игру усвоенного ребенком опыта в повседневной жизни. К игре детей нужно приобщать. При этом участие взрослого в совместной с детьми игре способствует более эффективному достижению поставленных воспитательных целей. И от того, какое содержание будет вкладываться взрослым в предлагаемые дошкольникам игры, зависит успех передачи подрастающему поколению культуры, основ социальных отношений, традиций и т. д.</w:t>
      </w:r>
    </w:p>
    <w:p w:rsidR="0042436F" w:rsidRPr="0042436F" w:rsidRDefault="0042436F" w:rsidP="00334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Немаловажное значение для организации детской игры имеет игровое пространство. Уделяя особое внимание организации детской игры, подбору игрушек и созданию развивающей предметно-пространственной среды в дошкольной образовательной организации, педагогам следует оказывать помощь в решении этих вопросов родителям (законным представителям) воспитанников. С этой целью могут быть организованы консультации, семинары-практикумы, круглый стол, оформлены информационные стенды, папки-передвижки и др., где родителям будут рекомендованы следующие правила:</w:t>
      </w:r>
    </w:p>
    <w:p w:rsidR="0042436F" w:rsidRPr="0042436F" w:rsidRDefault="0042436F" w:rsidP="00334C94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выбор игрушек должен осуществляться с учетом возраста ребенка и зоны ближайшего развития;</w:t>
      </w:r>
    </w:p>
    <w:p w:rsidR="0042436F" w:rsidRPr="0042436F" w:rsidRDefault="0042436F" w:rsidP="00334C94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покупке игрушек необходимо помнить о предъявляемых к ним гигиенических требованиях;</w:t>
      </w:r>
    </w:p>
    <w:p w:rsidR="0042436F" w:rsidRPr="0042436F" w:rsidRDefault="0042436F" w:rsidP="00334C94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книги, карандаши, компьютерные диски не являются игрушками, для них должно быть отведено отдельное место;</w:t>
      </w:r>
    </w:p>
    <w:p w:rsidR="0042436F" w:rsidRPr="0042436F" w:rsidRDefault="0042436F" w:rsidP="00334C94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покупке игрушек следует придерживаться чувства меры: обилие игрушек рассеивает внимание ребенка, мешает сосредоточиться, что в свою очередь негативно скажется на игре;</w:t>
      </w:r>
    </w:p>
    <w:p w:rsidR="0042436F" w:rsidRPr="0042436F" w:rsidRDefault="0042436F" w:rsidP="00334C94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купив новую игрушку, нужно показать ребенку, как с ней можно играть, как ее использовать в сочетании с другими игрушками;</w:t>
      </w:r>
    </w:p>
    <w:p w:rsidR="0042436F" w:rsidRPr="0042436F" w:rsidRDefault="0042436F" w:rsidP="00334C94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игр детей необходимо отвести специальное место, создав пространство, которое не будет ограничивать фантазию ребенка;</w:t>
      </w:r>
    </w:p>
    <w:p w:rsidR="0042436F" w:rsidRPr="0042436F" w:rsidRDefault="0042436F" w:rsidP="00334C94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следует строго делить игрушки для девочек и мальчиков, всем детям нужны куклы, машинки, двигательные игрушки и конструкторы;</w:t>
      </w:r>
    </w:p>
    <w:p w:rsidR="0042436F" w:rsidRPr="0042436F" w:rsidRDefault="0042436F" w:rsidP="00334C94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 предусмотреть условия для раздельного хранения игрушек, используемых для игры на улице, от игрушек, используемых дома;</w:t>
      </w:r>
    </w:p>
    <w:p w:rsidR="0042436F" w:rsidRPr="0042436F" w:rsidRDefault="0042436F" w:rsidP="00334C94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важно приучать ребенка ухаживать за игрушками: не бросать их, не ломать;</w:t>
      </w:r>
    </w:p>
    <w:p w:rsidR="0042436F" w:rsidRPr="0042436F" w:rsidRDefault="0042436F" w:rsidP="00334C94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участие взрослых в игре и их отношение к игрушкам должно стать для ребенка примером поведения и отношения к ним;</w:t>
      </w:r>
    </w:p>
    <w:p w:rsidR="0042436F" w:rsidRPr="0042436F" w:rsidRDefault="0042436F" w:rsidP="00334C94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несмотря на занятость взрослых, в режиме дня обязательно должно быть выделено время для совместных игр с ребенком;</w:t>
      </w:r>
    </w:p>
    <w:p w:rsidR="0042436F" w:rsidRPr="0042436F" w:rsidRDefault="0042436F" w:rsidP="00334C94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включаясь в игру, взрослым следует ненавязчиво подсказывать ребенку, как играть, как выполнять взятую на себя роль, направлять ход игры;</w:t>
      </w:r>
    </w:p>
    <w:p w:rsidR="0042436F" w:rsidRPr="0042436F" w:rsidRDefault="0042436F" w:rsidP="00334C94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игре с ребенком важно создавать атмосферу партнерства, эмоциональной безопасности, что будет способствовать появлению у дошкольника определенного интереса к совместной игре;</w:t>
      </w:r>
    </w:p>
    <w:p w:rsidR="0042436F" w:rsidRPr="0042436F" w:rsidRDefault="0042436F" w:rsidP="00334C94">
      <w:pPr>
        <w:numPr>
          <w:ilvl w:val="0"/>
          <w:numId w:val="1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сохранения бодрого и жизнерадостного состояния необходимо следить за чередованием и определенной периодичностью применения игр и развлечений разного характера (следует сочетать игры с высокой двигательной активностью с более </w:t>
      </w:r>
      <w:proofErr w:type="gramStart"/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спокойными</w:t>
      </w:r>
      <w:proofErr w:type="gramEnd"/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42436F" w:rsidRPr="0042436F" w:rsidRDefault="0042436F" w:rsidP="00334C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243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Данный список правил организации игр и игрового пространства для детей дома, а также покупки игрушек является примерным и может быть скорректирован или дополнен на основании, например, результатов анкетирования родителей (законных представителей) воспитанников по данной теме.</w:t>
      </w:r>
    </w:p>
    <w:bookmarkEnd w:id="0"/>
    <w:p w:rsidR="002079F6" w:rsidRPr="0042436F" w:rsidRDefault="002079F6" w:rsidP="0042436F">
      <w:pPr>
        <w:jc w:val="both"/>
        <w:rPr>
          <w:rFonts w:ascii="Times New Roman" w:hAnsi="Times New Roman" w:cs="Times New Roman"/>
        </w:rPr>
      </w:pPr>
    </w:p>
    <w:sectPr w:rsidR="002079F6" w:rsidRPr="0042436F" w:rsidSect="0042436F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163B"/>
    <w:multiLevelType w:val="multilevel"/>
    <w:tmpl w:val="251A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5F"/>
    <w:rsid w:val="00206639"/>
    <w:rsid w:val="002079F6"/>
    <w:rsid w:val="00334C94"/>
    <w:rsid w:val="0042436F"/>
    <w:rsid w:val="0096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4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096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3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Доу</cp:lastModifiedBy>
  <cp:revision>4</cp:revision>
  <dcterms:created xsi:type="dcterms:W3CDTF">2018-01-14T15:15:00Z</dcterms:created>
  <dcterms:modified xsi:type="dcterms:W3CDTF">2018-04-09T08:36:00Z</dcterms:modified>
</cp:coreProperties>
</file>