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0A" w:rsidRDefault="006D120A" w:rsidP="006D120A">
      <w:pPr>
        <w:pStyle w:val="Default"/>
        <w:rPr>
          <w:b/>
          <w:color w:val="auto"/>
          <w:sz w:val="28"/>
          <w:szCs w:val="28"/>
        </w:rPr>
      </w:pPr>
    </w:p>
    <w:p w:rsidR="00B357CC" w:rsidRPr="00B357CC" w:rsidRDefault="00B357CC" w:rsidP="00B357CC">
      <w:pPr>
        <w:pStyle w:val="Default"/>
        <w:jc w:val="center"/>
        <w:rPr>
          <w:b/>
          <w:color w:val="auto"/>
          <w:sz w:val="28"/>
          <w:szCs w:val="28"/>
        </w:rPr>
      </w:pPr>
      <w:r w:rsidRPr="00B357CC">
        <w:rPr>
          <w:b/>
          <w:color w:val="auto"/>
          <w:sz w:val="28"/>
          <w:szCs w:val="28"/>
        </w:rPr>
        <w:t>Показатели</w:t>
      </w:r>
      <w:r w:rsidR="006113C8">
        <w:rPr>
          <w:b/>
          <w:color w:val="auto"/>
          <w:sz w:val="28"/>
          <w:szCs w:val="28"/>
        </w:rPr>
        <w:t xml:space="preserve"> </w:t>
      </w:r>
      <w:proofErr w:type="spellStart"/>
      <w:r w:rsidR="006113C8">
        <w:rPr>
          <w:b/>
          <w:color w:val="auto"/>
          <w:sz w:val="28"/>
          <w:szCs w:val="28"/>
        </w:rPr>
        <w:t>самообследования</w:t>
      </w:r>
      <w:proofErr w:type="spellEnd"/>
      <w:r w:rsidR="006113C8">
        <w:rPr>
          <w:b/>
          <w:color w:val="auto"/>
          <w:sz w:val="28"/>
          <w:szCs w:val="28"/>
        </w:rPr>
        <w:t xml:space="preserve"> </w:t>
      </w:r>
    </w:p>
    <w:p w:rsidR="00E157B9" w:rsidRPr="006113C8" w:rsidRDefault="00B357CC" w:rsidP="006113C8">
      <w:pPr>
        <w:pStyle w:val="Default"/>
        <w:jc w:val="center"/>
        <w:rPr>
          <w:b/>
          <w:color w:val="auto"/>
          <w:sz w:val="28"/>
          <w:szCs w:val="28"/>
        </w:rPr>
      </w:pPr>
      <w:r w:rsidRPr="00B357CC">
        <w:rPr>
          <w:b/>
          <w:color w:val="auto"/>
          <w:sz w:val="28"/>
          <w:szCs w:val="28"/>
        </w:rPr>
        <w:t xml:space="preserve">деятельности МБДОУ «Центр развития </w:t>
      </w:r>
      <w:proofErr w:type="spellStart"/>
      <w:proofErr w:type="gramStart"/>
      <w:r w:rsidRPr="00B357CC">
        <w:rPr>
          <w:b/>
          <w:color w:val="auto"/>
          <w:sz w:val="28"/>
          <w:szCs w:val="28"/>
        </w:rPr>
        <w:t>ребенка-детский</w:t>
      </w:r>
      <w:proofErr w:type="spellEnd"/>
      <w:proofErr w:type="gramEnd"/>
      <w:r w:rsidRPr="00B357CC">
        <w:rPr>
          <w:b/>
          <w:color w:val="auto"/>
          <w:sz w:val="28"/>
          <w:szCs w:val="28"/>
        </w:rPr>
        <w:t xml:space="preserve"> сад №22 «Гамма» города Невинномысска</w:t>
      </w:r>
      <w:r w:rsidR="006113C8">
        <w:rPr>
          <w:b/>
          <w:color w:val="auto"/>
          <w:sz w:val="28"/>
          <w:szCs w:val="28"/>
        </w:rPr>
        <w:t>.</w:t>
      </w:r>
    </w:p>
    <w:p w:rsidR="00E157B9" w:rsidRDefault="00E157B9">
      <w:pPr>
        <w:jc w:val="right"/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993"/>
        <w:gridCol w:w="7796"/>
        <w:gridCol w:w="6031"/>
      </w:tblGrid>
      <w:tr w:rsidR="00C764E8" w:rsidRPr="003F0C06" w:rsidTr="006113C8">
        <w:tc>
          <w:tcPr>
            <w:tcW w:w="993" w:type="dxa"/>
          </w:tcPr>
          <w:p w:rsidR="00C764E8" w:rsidRPr="003F0C06" w:rsidRDefault="00C764E8" w:rsidP="003F0C06">
            <w:pPr>
              <w:pStyle w:val="Default"/>
            </w:pPr>
            <w:r w:rsidRPr="003F0C06">
              <w:t xml:space="preserve">№ </w:t>
            </w:r>
            <w:proofErr w:type="spellStart"/>
            <w:proofErr w:type="gramStart"/>
            <w:r w:rsidRPr="003F0C06">
              <w:t>п</w:t>
            </w:r>
            <w:proofErr w:type="spellEnd"/>
            <w:proofErr w:type="gramEnd"/>
            <w:r w:rsidRPr="003F0C06">
              <w:t>/</w:t>
            </w:r>
            <w:proofErr w:type="spellStart"/>
            <w:r w:rsidRPr="003F0C06">
              <w:t>п</w:t>
            </w:r>
            <w:proofErr w:type="spellEnd"/>
            <w:r w:rsidRPr="003F0C06">
              <w:t xml:space="preserve"> </w:t>
            </w:r>
          </w:p>
        </w:tc>
        <w:tc>
          <w:tcPr>
            <w:tcW w:w="7796" w:type="dxa"/>
          </w:tcPr>
          <w:p w:rsidR="00C764E8" w:rsidRPr="003F0C06" w:rsidRDefault="00C764E8" w:rsidP="00C764E8">
            <w:pPr>
              <w:jc w:val="center"/>
              <w:rPr>
                <w:rFonts w:ascii="Times New Roman" w:hAnsi="Times New Roman" w:cs="Times New Roman"/>
              </w:rPr>
            </w:pPr>
            <w:r w:rsidRPr="003F0C0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031" w:type="dxa"/>
          </w:tcPr>
          <w:p w:rsidR="00C764E8" w:rsidRPr="003F0C06" w:rsidRDefault="00C764E8" w:rsidP="003F0C06">
            <w:pPr>
              <w:pStyle w:val="Default"/>
            </w:pPr>
            <w:r w:rsidRPr="003F0C06">
              <w:t xml:space="preserve">                  Единица измерения </w:t>
            </w:r>
          </w:p>
        </w:tc>
      </w:tr>
      <w:tr w:rsidR="00C764E8" w:rsidRPr="003F0C06" w:rsidTr="006113C8">
        <w:tc>
          <w:tcPr>
            <w:tcW w:w="993" w:type="dxa"/>
          </w:tcPr>
          <w:p w:rsidR="00C764E8" w:rsidRPr="003F0C06" w:rsidRDefault="00C764E8" w:rsidP="00E157B9">
            <w:pPr>
              <w:pStyle w:val="Default"/>
              <w:jc w:val="center"/>
            </w:pPr>
            <w:r w:rsidRPr="003F0C06">
              <w:t>А</w:t>
            </w:r>
          </w:p>
        </w:tc>
        <w:tc>
          <w:tcPr>
            <w:tcW w:w="7796" w:type="dxa"/>
          </w:tcPr>
          <w:p w:rsidR="00C764E8" w:rsidRPr="003F0C06" w:rsidRDefault="00C764E8" w:rsidP="00C764E8">
            <w:pPr>
              <w:jc w:val="center"/>
              <w:rPr>
                <w:rFonts w:ascii="Times New Roman" w:hAnsi="Times New Roman" w:cs="Times New Roman"/>
              </w:rPr>
            </w:pPr>
            <w:r w:rsidRPr="003F0C0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31" w:type="dxa"/>
          </w:tcPr>
          <w:p w:rsidR="00C764E8" w:rsidRPr="003F0C06" w:rsidRDefault="00C764E8" w:rsidP="00C764E8">
            <w:pPr>
              <w:jc w:val="center"/>
              <w:rPr>
                <w:rFonts w:ascii="Times New Roman" w:hAnsi="Times New Roman" w:cs="Times New Roman"/>
              </w:rPr>
            </w:pPr>
            <w:r w:rsidRPr="003F0C06">
              <w:rPr>
                <w:rFonts w:ascii="Times New Roman" w:hAnsi="Times New Roman" w:cs="Times New Roman"/>
              </w:rPr>
              <w:t>В</w:t>
            </w:r>
          </w:p>
        </w:tc>
      </w:tr>
      <w:tr w:rsidR="00264254" w:rsidRPr="003F0C06" w:rsidTr="006113C8">
        <w:tc>
          <w:tcPr>
            <w:tcW w:w="993" w:type="dxa"/>
          </w:tcPr>
          <w:p w:rsidR="00264254" w:rsidRPr="003F0C06" w:rsidRDefault="00264254" w:rsidP="00E157B9">
            <w:pPr>
              <w:pStyle w:val="Default"/>
              <w:jc w:val="center"/>
            </w:pPr>
            <w:r w:rsidRPr="003F0C06">
              <w:rPr>
                <w:b/>
                <w:bCs/>
              </w:rPr>
              <w:t>1.</w:t>
            </w:r>
          </w:p>
        </w:tc>
        <w:tc>
          <w:tcPr>
            <w:tcW w:w="7796" w:type="dxa"/>
          </w:tcPr>
          <w:p w:rsidR="00264254" w:rsidRPr="003F0C06" w:rsidRDefault="00264254" w:rsidP="003F0C06">
            <w:pPr>
              <w:pStyle w:val="Default"/>
              <w:jc w:val="center"/>
            </w:pPr>
            <w:r w:rsidRPr="003F0C06">
              <w:rPr>
                <w:b/>
                <w:bCs/>
                <w:u w:val="single"/>
              </w:rPr>
              <w:t xml:space="preserve">Общие сведения о дошкольной образовательной организации </w:t>
            </w:r>
          </w:p>
        </w:tc>
        <w:tc>
          <w:tcPr>
            <w:tcW w:w="6031" w:type="dxa"/>
          </w:tcPr>
          <w:p w:rsidR="00264254" w:rsidRPr="003F0C06" w:rsidRDefault="00264254" w:rsidP="003F0C06">
            <w:pPr>
              <w:pStyle w:val="Default"/>
              <w:jc w:val="both"/>
            </w:pPr>
            <w:r w:rsidRPr="003F0C06">
              <w:t xml:space="preserve"> </w:t>
            </w:r>
          </w:p>
        </w:tc>
      </w:tr>
      <w:tr w:rsidR="00264254" w:rsidRPr="003F0C06" w:rsidTr="006113C8">
        <w:tc>
          <w:tcPr>
            <w:tcW w:w="993" w:type="dxa"/>
          </w:tcPr>
          <w:p w:rsidR="00264254" w:rsidRPr="003F0C06" w:rsidRDefault="00264254" w:rsidP="00E157B9">
            <w:pPr>
              <w:pStyle w:val="Default"/>
              <w:jc w:val="center"/>
            </w:pPr>
            <w:r w:rsidRPr="003F0C06">
              <w:t>1.1</w:t>
            </w:r>
          </w:p>
        </w:tc>
        <w:tc>
          <w:tcPr>
            <w:tcW w:w="7796" w:type="dxa"/>
          </w:tcPr>
          <w:p w:rsidR="00264254" w:rsidRPr="003F0C06" w:rsidRDefault="00264254" w:rsidP="0026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06">
              <w:rPr>
                <w:rFonts w:ascii="Times New Roman" w:hAnsi="Times New Roman" w:cs="Times New Roman"/>
                <w:sz w:val="24"/>
                <w:szCs w:val="24"/>
              </w:rPr>
              <w:t>Реквизиты лицензии (орган, выдавший лицензию; номер лицензии, серия, номер бланка;</w:t>
            </w:r>
            <w:r w:rsidRPr="003F0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0C06">
              <w:rPr>
                <w:rFonts w:ascii="Times New Roman" w:hAnsi="Times New Roman" w:cs="Times New Roman"/>
                <w:sz w:val="24"/>
                <w:szCs w:val="24"/>
              </w:rPr>
              <w:t>начало периода действия; окончание периода действия)</w:t>
            </w:r>
          </w:p>
        </w:tc>
        <w:tc>
          <w:tcPr>
            <w:tcW w:w="6031" w:type="dxa"/>
          </w:tcPr>
          <w:p w:rsidR="00264254" w:rsidRPr="003F0C06" w:rsidRDefault="00BA660F" w:rsidP="00BA660F">
            <w:pPr>
              <w:jc w:val="both"/>
              <w:rPr>
                <w:rFonts w:ascii="Times New Roman" w:hAnsi="Times New Roman" w:cs="Times New Roman"/>
              </w:rPr>
            </w:pPr>
            <w:r w:rsidRPr="003F0C06">
              <w:rPr>
                <w:rFonts w:ascii="Times New Roman" w:hAnsi="Times New Roman" w:cs="Times New Roman"/>
              </w:rPr>
              <w:t xml:space="preserve">Министерство образования Ставропольского края; Серия РО № 026336, </w:t>
            </w:r>
            <w:proofErr w:type="gramStart"/>
            <w:r w:rsidRPr="003F0C06">
              <w:rPr>
                <w:rFonts w:ascii="Times New Roman" w:hAnsi="Times New Roman" w:cs="Times New Roman"/>
              </w:rPr>
              <w:t>регистрационный</w:t>
            </w:r>
            <w:proofErr w:type="gramEnd"/>
            <w:r w:rsidRPr="003F0C06">
              <w:rPr>
                <w:rFonts w:ascii="Times New Roman" w:hAnsi="Times New Roman" w:cs="Times New Roman"/>
              </w:rPr>
              <w:t xml:space="preserve">     № 1688 от «17» июня 2011 года, бессрочно</w:t>
            </w:r>
          </w:p>
        </w:tc>
      </w:tr>
      <w:tr w:rsidR="008045B0" w:rsidRPr="003F0C06" w:rsidTr="002849EB">
        <w:trPr>
          <w:trHeight w:val="3058"/>
        </w:trPr>
        <w:tc>
          <w:tcPr>
            <w:tcW w:w="993" w:type="dxa"/>
          </w:tcPr>
          <w:p w:rsidR="008045B0" w:rsidRPr="003F0C06" w:rsidRDefault="008045B0" w:rsidP="00E157B9">
            <w:pPr>
              <w:pStyle w:val="Default"/>
              <w:jc w:val="center"/>
            </w:pPr>
            <w:r w:rsidRPr="003F0C06">
              <w:t>1.2</w:t>
            </w:r>
          </w:p>
        </w:tc>
        <w:tc>
          <w:tcPr>
            <w:tcW w:w="7796" w:type="dxa"/>
          </w:tcPr>
          <w:p w:rsidR="008045B0" w:rsidRPr="003F0C06" w:rsidRDefault="008045B0" w:rsidP="00264254">
            <w:pPr>
              <w:pStyle w:val="Default"/>
            </w:pPr>
            <w:r w:rsidRPr="003F0C06">
              <w:t xml:space="preserve">Общая численность </w:t>
            </w:r>
            <w:proofErr w:type="gramStart"/>
            <w:r w:rsidRPr="003F0C06">
              <w:t>обучающихся</w:t>
            </w:r>
            <w:proofErr w:type="gramEnd"/>
            <w:r w:rsidRPr="003F0C06">
              <w:t xml:space="preserve">: </w:t>
            </w:r>
          </w:p>
          <w:p w:rsidR="002849EB" w:rsidRDefault="002849EB" w:rsidP="00264254">
            <w:pPr>
              <w:pStyle w:val="Default"/>
            </w:pPr>
          </w:p>
          <w:p w:rsidR="008045B0" w:rsidRPr="003F0C06" w:rsidRDefault="008045B0" w:rsidP="00264254">
            <w:pPr>
              <w:pStyle w:val="Default"/>
            </w:pPr>
            <w:r w:rsidRPr="003F0C06">
              <w:t xml:space="preserve">в возрасте до 3 лет; </w:t>
            </w:r>
          </w:p>
          <w:p w:rsidR="008045B0" w:rsidRPr="003F0C06" w:rsidRDefault="008045B0" w:rsidP="0026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06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от 3 до 7 лет  </w:t>
            </w:r>
          </w:p>
        </w:tc>
        <w:tc>
          <w:tcPr>
            <w:tcW w:w="6031" w:type="dxa"/>
          </w:tcPr>
          <w:p w:rsidR="008045B0" w:rsidRPr="003F0C06" w:rsidRDefault="008045B0" w:rsidP="00BB1EBF">
            <w:pPr>
              <w:pStyle w:val="Default"/>
              <w:jc w:val="both"/>
            </w:pPr>
            <w:r w:rsidRPr="003F0C06">
              <w:t xml:space="preserve"> </w:t>
            </w:r>
            <w:r w:rsidR="002849EB">
              <w:t>227 человек</w:t>
            </w:r>
          </w:p>
          <w:p w:rsidR="002849EB" w:rsidRDefault="002849EB" w:rsidP="00BA660F">
            <w:pPr>
              <w:pStyle w:val="Default"/>
            </w:pPr>
          </w:p>
          <w:p w:rsidR="002849EB" w:rsidRDefault="002849EB" w:rsidP="00BA660F">
            <w:pPr>
              <w:pStyle w:val="Default"/>
            </w:pPr>
            <w:r>
              <w:t>17 человек</w:t>
            </w:r>
          </w:p>
          <w:p w:rsidR="008045B0" w:rsidRPr="003F0C06" w:rsidRDefault="002849EB" w:rsidP="00BA660F">
            <w:pPr>
              <w:pStyle w:val="Default"/>
            </w:pPr>
            <w:r>
              <w:t>21</w:t>
            </w:r>
            <w:r w:rsidR="00E56AA4" w:rsidRPr="003F0C06">
              <w:t xml:space="preserve">0 </w:t>
            </w:r>
            <w:r w:rsidR="008045B0" w:rsidRPr="003F0C06">
              <w:t xml:space="preserve">чел. </w:t>
            </w:r>
          </w:p>
        </w:tc>
      </w:tr>
      <w:tr w:rsidR="00B916DF" w:rsidRPr="003F0C06" w:rsidTr="006D120A">
        <w:trPr>
          <w:trHeight w:val="6936"/>
        </w:trPr>
        <w:tc>
          <w:tcPr>
            <w:tcW w:w="993" w:type="dxa"/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lastRenderedPageBreak/>
              <w:t>1.3</w:t>
            </w:r>
          </w:p>
        </w:tc>
        <w:tc>
          <w:tcPr>
            <w:tcW w:w="7796" w:type="dxa"/>
          </w:tcPr>
          <w:p w:rsidR="00B916DF" w:rsidRPr="003F0C06" w:rsidRDefault="00B916DF" w:rsidP="00264254">
            <w:pPr>
              <w:rPr>
                <w:rFonts w:ascii="Times New Roman" w:hAnsi="Times New Roman" w:cs="Times New Roman"/>
              </w:rPr>
            </w:pPr>
            <w:r w:rsidRPr="003F0C06">
              <w:rPr>
                <w:rFonts w:ascii="Times New Roman" w:hAnsi="Times New Roman" w:cs="Times New Roman"/>
              </w:rPr>
              <w:t>Реализуемые образовательные программы в соответствии с лицензией (основные и дополнительные) (перечислить)</w:t>
            </w:r>
          </w:p>
        </w:tc>
        <w:tc>
          <w:tcPr>
            <w:tcW w:w="6031" w:type="dxa"/>
          </w:tcPr>
          <w:p w:rsidR="00B916DF" w:rsidRPr="0035469B" w:rsidRDefault="00B916DF" w:rsidP="00E56AA4">
            <w:pPr>
              <w:pStyle w:val="Default"/>
            </w:pPr>
            <w:r w:rsidRPr="0035469B">
              <w:t xml:space="preserve">Основная </w:t>
            </w:r>
            <w:proofErr w:type="spellStart"/>
            <w:r w:rsidRPr="0035469B">
              <w:t>общеразвивающая</w:t>
            </w:r>
            <w:proofErr w:type="spellEnd"/>
            <w:r w:rsidRPr="0035469B">
              <w:t xml:space="preserve"> программа МБДОУ №22.</w:t>
            </w:r>
          </w:p>
          <w:p w:rsidR="00B916DF" w:rsidRPr="0035469B" w:rsidRDefault="00B916DF" w:rsidP="00E56AA4">
            <w:pPr>
              <w:pStyle w:val="Default"/>
            </w:pPr>
            <w:r w:rsidRPr="0035469B">
              <w:t>Дополнительные образовательные программы по направленностям:</w:t>
            </w:r>
          </w:p>
          <w:p w:rsidR="00B916DF" w:rsidRPr="006113C8" w:rsidRDefault="00B916DF" w:rsidP="00BB1EBF">
            <w:pPr>
              <w:pStyle w:val="Default"/>
              <w:numPr>
                <w:ilvl w:val="0"/>
                <w:numId w:val="2"/>
              </w:numPr>
              <w:rPr>
                <w:b/>
              </w:rPr>
            </w:pPr>
            <w:r w:rsidRPr="006113C8">
              <w:rPr>
                <w:b/>
              </w:rPr>
              <w:t>Познавательно-речевая</w:t>
            </w:r>
          </w:p>
          <w:p w:rsidR="00B916DF" w:rsidRPr="0035469B" w:rsidRDefault="00B916DF" w:rsidP="00BB1EBF">
            <w:pPr>
              <w:pStyle w:val="Default"/>
              <w:ind w:left="720"/>
            </w:pPr>
            <w:r w:rsidRPr="0035469B">
              <w:t>- «Развивающие и логические игры» автор: Матюнцова О.М. («От обучения к развитию дошкольника», СГУ, 1997г.)</w:t>
            </w:r>
          </w:p>
          <w:p w:rsidR="00B916DF" w:rsidRPr="0035469B" w:rsidRDefault="00B916DF" w:rsidP="006113C8">
            <w:pPr>
              <w:pStyle w:val="Default"/>
              <w:ind w:left="720"/>
            </w:pPr>
            <w:r w:rsidRPr="0035469B">
              <w:t xml:space="preserve">-«Обучение связной речи», автор Головина Е.Н, </w:t>
            </w:r>
            <w:proofErr w:type="spellStart"/>
            <w:r w:rsidRPr="0035469B">
              <w:t>Терлецкая</w:t>
            </w:r>
            <w:proofErr w:type="spellEnd"/>
            <w:r w:rsidRPr="0035469B">
              <w:t xml:space="preserve"> Н.П. («От обучения к развитию дошкольника», СГУ, 1997г.)</w:t>
            </w:r>
          </w:p>
          <w:p w:rsidR="00B916DF" w:rsidRPr="0035469B" w:rsidRDefault="00B916DF" w:rsidP="00BB1EBF">
            <w:pPr>
              <w:pStyle w:val="Default"/>
              <w:ind w:left="720"/>
            </w:pPr>
            <w:r w:rsidRPr="0035469B">
              <w:t xml:space="preserve">- «Курс развития творческого мышления» автор: Ю.Б. </w:t>
            </w:r>
            <w:proofErr w:type="spellStart"/>
            <w:r w:rsidRPr="0035469B">
              <w:t>Гатанов</w:t>
            </w:r>
            <w:proofErr w:type="spellEnd"/>
            <w:r w:rsidRPr="0035469B">
              <w:t xml:space="preserve">  </w:t>
            </w:r>
            <w:proofErr w:type="spellStart"/>
            <w:r w:rsidRPr="0035469B">
              <w:t>С.-</w:t>
            </w:r>
            <w:proofErr w:type="gramStart"/>
            <w:r w:rsidRPr="0035469B">
              <w:t>Пт</w:t>
            </w:r>
            <w:proofErr w:type="spellEnd"/>
            <w:proofErr w:type="gramEnd"/>
            <w:r w:rsidRPr="0035469B">
              <w:t xml:space="preserve">, </w:t>
            </w:r>
            <w:proofErr w:type="spellStart"/>
            <w:r w:rsidRPr="0035469B">
              <w:t>Иматон</w:t>
            </w:r>
            <w:proofErr w:type="spellEnd"/>
            <w:r w:rsidRPr="0035469B">
              <w:t>, 1997г.)</w:t>
            </w:r>
          </w:p>
          <w:p w:rsidR="00B916DF" w:rsidRPr="0035469B" w:rsidRDefault="00B916DF" w:rsidP="00BB1EBF">
            <w:pPr>
              <w:pStyle w:val="Default"/>
              <w:ind w:left="720"/>
            </w:pPr>
            <w:r w:rsidRPr="0035469B">
              <w:t xml:space="preserve">- «Подготовка к обучению грамоте», автор О.А. </w:t>
            </w:r>
            <w:proofErr w:type="spellStart"/>
            <w:r w:rsidRPr="0035469B">
              <w:t>Проненко</w:t>
            </w:r>
            <w:proofErr w:type="spellEnd"/>
            <w:r w:rsidRPr="0035469B">
              <w:t xml:space="preserve"> («От обучения к развитию дошкольника», СГУ, 1997г.)</w:t>
            </w:r>
          </w:p>
          <w:p w:rsidR="00B916DF" w:rsidRPr="0035469B" w:rsidRDefault="00B916DF" w:rsidP="00BB1EBF">
            <w:pPr>
              <w:pStyle w:val="Default"/>
              <w:ind w:left="720"/>
            </w:pPr>
            <w:r w:rsidRPr="0035469B">
              <w:t>- «Знакомство с экономическими терминами» автор: Н.Д. Гришкова. («От обучения к развитию дошкольника», СГУ, 1997г.)</w:t>
            </w:r>
          </w:p>
          <w:p w:rsidR="00B916DF" w:rsidRPr="006113C8" w:rsidRDefault="00B916DF" w:rsidP="00E56AA4">
            <w:pPr>
              <w:pStyle w:val="Default"/>
              <w:numPr>
                <w:ilvl w:val="0"/>
                <w:numId w:val="2"/>
              </w:numPr>
              <w:rPr>
                <w:b/>
              </w:rPr>
            </w:pPr>
            <w:r w:rsidRPr="006113C8">
              <w:rPr>
                <w:b/>
              </w:rPr>
              <w:t>Социально-педагогическая</w:t>
            </w:r>
          </w:p>
          <w:p w:rsidR="00B916DF" w:rsidRPr="0035469B" w:rsidRDefault="00B916DF" w:rsidP="0022523D">
            <w:pPr>
              <w:pStyle w:val="Default"/>
              <w:ind w:left="720"/>
            </w:pPr>
            <w:r w:rsidRPr="0035469B">
              <w:t xml:space="preserve">- «Основы безопасности детей дошкольного возраста» авторы: Авдеева Н., Князева О., </w:t>
            </w:r>
            <w:proofErr w:type="spellStart"/>
            <w:r w:rsidRPr="0035469B">
              <w:t>Стеркина</w:t>
            </w:r>
            <w:proofErr w:type="spellEnd"/>
            <w:r w:rsidRPr="0035469B">
              <w:t xml:space="preserve"> Р. (Москва, 1997г.)</w:t>
            </w:r>
          </w:p>
          <w:p w:rsidR="00B916DF" w:rsidRPr="0035469B" w:rsidRDefault="00B916DF" w:rsidP="0022523D">
            <w:pPr>
              <w:pStyle w:val="Default"/>
              <w:ind w:left="720"/>
            </w:pPr>
            <w:r w:rsidRPr="0035469B">
              <w:t>- «Программа обучения детей с недоразвитием фонетического строя речи», авторы: Г.А. Каше, Т.Б. Филичева (Москва, Просвещение, 1978г.)</w:t>
            </w:r>
          </w:p>
          <w:p w:rsidR="00B916DF" w:rsidRPr="006113C8" w:rsidRDefault="00B916DF" w:rsidP="00E56AA4">
            <w:pPr>
              <w:pStyle w:val="Default"/>
              <w:numPr>
                <w:ilvl w:val="0"/>
                <w:numId w:val="2"/>
              </w:numPr>
              <w:rPr>
                <w:b/>
              </w:rPr>
            </w:pPr>
            <w:r w:rsidRPr="006113C8">
              <w:rPr>
                <w:b/>
              </w:rPr>
              <w:t>Художественно-эстетическая</w:t>
            </w:r>
          </w:p>
          <w:p w:rsidR="00B916DF" w:rsidRPr="0035469B" w:rsidRDefault="00B916DF" w:rsidP="0035469B">
            <w:pPr>
              <w:pStyle w:val="Default"/>
              <w:ind w:left="720"/>
            </w:pPr>
            <w:r w:rsidRPr="0035469B">
              <w:t>- «Художественная деятельность» автор: Л.Г. Косилова («От обучения к развитию дошкольника», СГУ, 1997г.)</w:t>
            </w:r>
          </w:p>
          <w:p w:rsidR="00B916DF" w:rsidRPr="0035469B" w:rsidRDefault="00B916DF" w:rsidP="0035469B">
            <w:pPr>
              <w:pStyle w:val="Default"/>
              <w:ind w:left="720"/>
            </w:pPr>
            <w:r w:rsidRPr="0035469B">
              <w:t xml:space="preserve">- «Хореография - малышам» автор: И.В. </w:t>
            </w:r>
            <w:proofErr w:type="spellStart"/>
            <w:r w:rsidRPr="0035469B">
              <w:t>Астафурова</w:t>
            </w:r>
            <w:proofErr w:type="spellEnd"/>
            <w:r w:rsidRPr="0035469B">
              <w:t>. («От обучения к развитию дошкольника», СГУ, 1997г.)</w:t>
            </w:r>
          </w:p>
          <w:p w:rsidR="00B916DF" w:rsidRPr="0035469B" w:rsidRDefault="00B916DF" w:rsidP="0035469B">
            <w:pPr>
              <w:pStyle w:val="Default"/>
              <w:ind w:left="720"/>
            </w:pPr>
            <w:r w:rsidRPr="0035469B">
              <w:t>- «</w:t>
            </w:r>
            <w:proofErr w:type="spellStart"/>
            <w:r w:rsidRPr="0035469B">
              <w:t>Арт-фантазия</w:t>
            </w:r>
            <w:proofErr w:type="spellEnd"/>
            <w:r w:rsidRPr="0035469B">
              <w:t xml:space="preserve">» по театрализованной </w:t>
            </w:r>
            <w:r w:rsidRPr="0035469B">
              <w:lastRenderedPageBreak/>
              <w:t xml:space="preserve">деятельности,  автор: Э.Г. Чурилова (Москва, </w:t>
            </w:r>
            <w:proofErr w:type="spellStart"/>
            <w:r w:rsidRPr="0035469B">
              <w:t>Владос</w:t>
            </w:r>
            <w:proofErr w:type="spellEnd"/>
            <w:r w:rsidRPr="0035469B">
              <w:t>, 2001г.)</w:t>
            </w:r>
          </w:p>
          <w:p w:rsidR="00B916DF" w:rsidRPr="0035469B" w:rsidRDefault="00B916DF" w:rsidP="0035469B">
            <w:pPr>
              <w:pStyle w:val="Default"/>
              <w:ind w:left="720"/>
            </w:pPr>
            <w:r w:rsidRPr="0035469B">
              <w:t xml:space="preserve">-  «Мир вокального искусства», автор Г.А. </w:t>
            </w:r>
            <w:proofErr w:type="spellStart"/>
            <w:r w:rsidRPr="0035469B">
              <w:t>Суязова</w:t>
            </w:r>
            <w:proofErr w:type="spellEnd"/>
            <w:r w:rsidRPr="0035469B">
              <w:t xml:space="preserve"> (Волгоград, Учитель, 2007г.)</w:t>
            </w:r>
          </w:p>
          <w:p w:rsidR="00B916DF" w:rsidRPr="0035469B" w:rsidRDefault="00B916DF" w:rsidP="00E56AA4">
            <w:pPr>
              <w:pStyle w:val="Default"/>
              <w:numPr>
                <w:ilvl w:val="0"/>
                <w:numId w:val="2"/>
              </w:numPr>
              <w:rPr>
                <w:b/>
              </w:rPr>
            </w:pPr>
            <w:r w:rsidRPr="0035469B">
              <w:rPr>
                <w:b/>
              </w:rPr>
              <w:t>Эколого-биологическое</w:t>
            </w:r>
          </w:p>
          <w:p w:rsidR="00B916DF" w:rsidRPr="0035469B" w:rsidRDefault="00B916DF" w:rsidP="0035469B">
            <w:pPr>
              <w:pStyle w:val="Default"/>
              <w:ind w:left="720"/>
            </w:pPr>
            <w:r w:rsidRPr="0035469B">
              <w:t xml:space="preserve">- «Человек – житель планеты», авторы: Бобина Е.М., </w:t>
            </w:r>
            <w:proofErr w:type="spellStart"/>
            <w:r w:rsidRPr="0035469B">
              <w:t>Брошко</w:t>
            </w:r>
            <w:proofErr w:type="spellEnd"/>
            <w:r w:rsidRPr="0035469B">
              <w:t xml:space="preserve"> Л.А., Островская В.В. («От обучения к развитию дошкольника», СГУ, 1997г.)</w:t>
            </w:r>
          </w:p>
          <w:p w:rsidR="00B916DF" w:rsidRPr="0035469B" w:rsidRDefault="00B916DF" w:rsidP="00E56AA4">
            <w:pPr>
              <w:pStyle w:val="Default"/>
              <w:numPr>
                <w:ilvl w:val="0"/>
                <w:numId w:val="2"/>
              </w:numPr>
              <w:rPr>
                <w:b/>
              </w:rPr>
            </w:pPr>
            <w:r w:rsidRPr="0035469B">
              <w:rPr>
                <w:b/>
              </w:rPr>
              <w:t>Физкультурно-спортивная</w:t>
            </w:r>
          </w:p>
          <w:p w:rsidR="00B916DF" w:rsidRPr="0035469B" w:rsidRDefault="00B916DF" w:rsidP="0035469B">
            <w:pPr>
              <w:pStyle w:val="Default"/>
              <w:ind w:left="720"/>
            </w:pPr>
            <w:r w:rsidRPr="0035469B">
              <w:t>- «</w:t>
            </w:r>
            <w:proofErr w:type="spellStart"/>
            <w:r w:rsidRPr="0035469B">
              <w:t>Жемчужинки</w:t>
            </w:r>
            <w:proofErr w:type="spellEnd"/>
            <w:r w:rsidRPr="0035469B">
              <w:t xml:space="preserve">» по художественной гимнастике, автор: </w:t>
            </w:r>
            <w:proofErr w:type="spellStart"/>
            <w:r w:rsidRPr="0035469B">
              <w:t>Маринченко</w:t>
            </w:r>
            <w:proofErr w:type="spellEnd"/>
            <w:r w:rsidRPr="0035469B">
              <w:t xml:space="preserve"> Л.П. («От обучения к развитию дошкольника», СГУ, 1997г.)</w:t>
            </w:r>
          </w:p>
          <w:p w:rsidR="00B916DF" w:rsidRDefault="00B916DF" w:rsidP="00E56AA4">
            <w:pPr>
              <w:pStyle w:val="Default"/>
              <w:numPr>
                <w:ilvl w:val="0"/>
                <w:numId w:val="2"/>
              </w:numPr>
              <w:rPr>
                <w:b/>
              </w:rPr>
            </w:pPr>
            <w:r w:rsidRPr="0035469B">
              <w:rPr>
                <w:b/>
              </w:rPr>
              <w:t>Культурологическая</w:t>
            </w:r>
          </w:p>
          <w:p w:rsidR="00B916DF" w:rsidRDefault="00B916DF" w:rsidP="006113C8">
            <w:pPr>
              <w:pStyle w:val="Default"/>
              <w:ind w:left="720"/>
            </w:pPr>
            <w:r>
              <w:rPr>
                <w:b/>
              </w:rPr>
              <w:t xml:space="preserve">- </w:t>
            </w:r>
            <w:r>
              <w:t xml:space="preserve">«Обучение иностранным языкам в детском саду» автор: </w:t>
            </w:r>
            <w:proofErr w:type="spellStart"/>
            <w:r>
              <w:t>Спицина</w:t>
            </w:r>
            <w:proofErr w:type="spellEnd"/>
            <w:r>
              <w:t xml:space="preserve"> Л.В. (Пятигорск, ПГПИИЯ, 1991г.)</w:t>
            </w:r>
          </w:p>
          <w:p w:rsidR="00B916DF" w:rsidRDefault="00B916DF" w:rsidP="006113C8">
            <w:pPr>
              <w:pStyle w:val="Default"/>
              <w:ind w:left="720"/>
            </w:pPr>
            <w:r>
              <w:rPr>
                <w:b/>
              </w:rPr>
              <w:t xml:space="preserve">- </w:t>
            </w:r>
            <w:r>
              <w:t xml:space="preserve">«Русский фольклор» автор: </w:t>
            </w:r>
            <w:proofErr w:type="gramStart"/>
            <w:r>
              <w:t xml:space="preserve">Л.Н.Сидоренко, Т.А. Носова («От обучения к развитию </w:t>
            </w:r>
            <w:proofErr w:type="gramEnd"/>
          </w:p>
          <w:p w:rsidR="00B916DF" w:rsidRDefault="00B916DF" w:rsidP="00B916DF">
            <w:pPr>
              <w:pStyle w:val="Default"/>
            </w:pPr>
            <w:r>
              <w:t xml:space="preserve">            дошкольника», СГУ, 1997г.)</w:t>
            </w:r>
          </w:p>
          <w:p w:rsidR="006D120A" w:rsidRDefault="00B916DF" w:rsidP="002849EB">
            <w:pPr>
              <w:pStyle w:val="Default"/>
              <w:ind w:left="720"/>
              <w:rPr>
                <w:rFonts w:eastAsia="Times New Roman"/>
              </w:rPr>
            </w:pPr>
            <w:r>
              <w:rPr>
                <w:b/>
              </w:rPr>
              <w:t xml:space="preserve">- </w:t>
            </w:r>
            <w:r>
              <w:rPr>
                <w:rFonts w:eastAsia="Times New Roman"/>
              </w:rPr>
              <w:t>«Этикет», автор Н.Д. Гришкова («От обучения к развитию дошкольника», СГУ, 1997г.)</w:t>
            </w:r>
          </w:p>
          <w:p w:rsidR="002849EB" w:rsidRDefault="002849EB" w:rsidP="002849EB">
            <w:pPr>
              <w:pStyle w:val="Default"/>
              <w:ind w:left="720"/>
              <w:rPr>
                <w:rFonts w:eastAsia="Times New Roman"/>
              </w:rPr>
            </w:pPr>
          </w:p>
          <w:p w:rsidR="002849EB" w:rsidRDefault="002849EB" w:rsidP="002849EB">
            <w:pPr>
              <w:pStyle w:val="Default"/>
              <w:ind w:left="720"/>
              <w:rPr>
                <w:rFonts w:eastAsia="Times New Roman"/>
              </w:rPr>
            </w:pPr>
          </w:p>
          <w:p w:rsidR="002849EB" w:rsidRDefault="002849EB" w:rsidP="002849EB">
            <w:pPr>
              <w:pStyle w:val="Default"/>
              <w:ind w:left="720"/>
              <w:rPr>
                <w:rFonts w:eastAsia="Times New Roman"/>
              </w:rPr>
            </w:pPr>
          </w:p>
          <w:p w:rsidR="002849EB" w:rsidRDefault="002849EB" w:rsidP="002849EB">
            <w:pPr>
              <w:pStyle w:val="Default"/>
              <w:ind w:left="720"/>
              <w:rPr>
                <w:rFonts w:eastAsia="Times New Roman"/>
              </w:rPr>
            </w:pPr>
          </w:p>
          <w:p w:rsidR="002849EB" w:rsidRDefault="002849EB" w:rsidP="002849EB">
            <w:pPr>
              <w:pStyle w:val="Default"/>
              <w:ind w:left="720"/>
              <w:rPr>
                <w:rFonts w:eastAsia="Times New Roman"/>
              </w:rPr>
            </w:pPr>
          </w:p>
          <w:p w:rsidR="002849EB" w:rsidRDefault="002849EB" w:rsidP="002849EB">
            <w:pPr>
              <w:pStyle w:val="Default"/>
              <w:ind w:left="720"/>
              <w:rPr>
                <w:rFonts w:eastAsia="Times New Roman"/>
              </w:rPr>
            </w:pPr>
          </w:p>
          <w:p w:rsidR="002849EB" w:rsidRDefault="002849EB" w:rsidP="002849EB">
            <w:pPr>
              <w:pStyle w:val="Default"/>
              <w:ind w:left="720"/>
              <w:rPr>
                <w:rFonts w:eastAsia="Times New Roman"/>
              </w:rPr>
            </w:pPr>
          </w:p>
          <w:p w:rsidR="002849EB" w:rsidRDefault="002849EB" w:rsidP="002849EB">
            <w:pPr>
              <w:pStyle w:val="Default"/>
              <w:ind w:left="720"/>
              <w:rPr>
                <w:rFonts w:eastAsia="Times New Roman"/>
              </w:rPr>
            </w:pPr>
          </w:p>
          <w:p w:rsidR="002849EB" w:rsidRDefault="002849EB" w:rsidP="002849EB">
            <w:pPr>
              <w:pStyle w:val="Default"/>
              <w:rPr>
                <w:rFonts w:eastAsia="Times New Roman"/>
              </w:rPr>
            </w:pPr>
          </w:p>
          <w:p w:rsidR="002849EB" w:rsidRPr="002849EB" w:rsidRDefault="002849EB" w:rsidP="002849EB">
            <w:pPr>
              <w:pStyle w:val="Default"/>
              <w:rPr>
                <w:rFonts w:eastAsia="Times New Roman"/>
              </w:rPr>
            </w:pPr>
          </w:p>
        </w:tc>
      </w:tr>
      <w:tr w:rsidR="00B916DF" w:rsidRPr="003F0C06" w:rsidTr="00B916DF">
        <w:trPr>
          <w:trHeight w:val="240"/>
        </w:trPr>
        <w:tc>
          <w:tcPr>
            <w:tcW w:w="993" w:type="dxa"/>
            <w:tcBorders>
              <w:bottom w:val="single" w:sz="4" w:space="0" w:color="auto"/>
            </w:tcBorders>
          </w:tcPr>
          <w:p w:rsidR="00B916DF" w:rsidRPr="003F0C06" w:rsidRDefault="00B916DF" w:rsidP="000B7C0F">
            <w:pPr>
              <w:pStyle w:val="Default"/>
            </w:pPr>
            <w:r w:rsidRPr="003F0C06">
              <w:lastRenderedPageBreak/>
              <w:t xml:space="preserve">№ </w:t>
            </w:r>
            <w:proofErr w:type="spellStart"/>
            <w:proofErr w:type="gramStart"/>
            <w:r w:rsidRPr="003F0C06">
              <w:t>п</w:t>
            </w:r>
            <w:proofErr w:type="spellEnd"/>
            <w:proofErr w:type="gramEnd"/>
            <w:r w:rsidRPr="003F0C06">
              <w:t>/</w:t>
            </w:r>
            <w:proofErr w:type="spellStart"/>
            <w:r w:rsidRPr="003F0C06">
              <w:t>п</w:t>
            </w:r>
            <w:proofErr w:type="spellEnd"/>
            <w:r w:rsidRPr="003F0C06">
              <w:t xml:space="preserve">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916DF" w:rsidRPr="003F0C06" w:rsidRDefault="00B916DF" w:rsidP="000B7C0F">
            <w:pPr>
              <w:jc w:val="center"/>
              <w:rPr>
                <w:rFonts w:ascii="Times New Roman" w:hAnsi="Times New Roman" w:cs="Times New Roman"/>
              </w:rPr>
            </w:pPr>
            <w:r w:rsidRPr="003F0C0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B916DF" w:rsidRPr="003F0C06" w:rsidRDefault="00B916DF" w:rsidP="000B7C0F">
            <w:pPr>
              <w:pStyle w:val="Default"/>
            </w:pPr>
            <w:r w:rsidRPr="003F0C06">
              <w:t xml:space="preserve">                  Единица измерения </w:t>
            </w:r>
          </w:p>
        </w:tc>
      </w:tr>
      <w:tr w:rsidR="00B916DF" w:rsidRPr="003F0C06" w:rsidTr="00B916DF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0B7C0F">
            <w:pPr>
              <w:pStyle w:val="Default"/>
              <w:jc w:val="center"/>
            </w:pPr>
            <w:r w:rsidRPr="003F0C06">
              <w:t>А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0B7C0F">
            <w:pPr>
              <w:jc w:val="center"/>
              <w:rPr>
                <w:rFonts w:ascii="Times New Roman" w:hAnsi="Times New Roman" w:cs="Times New Roman"/>
              </w:rPr>
            </w:pPr>
            <w:r w:rsidRPr="003F0C0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0B7C0F">
            <w:pPr>
              <w:jc w:val="center"/>
              <w:rPr>
                <w:rFonts w:ascii="Times New Roman" w:hAnsi="Times New Roman" w:cs="Times New Roman"/>
              </w:rPr>
            </w:pPr>
            <w:r w:rsidRPr="003F0C06">
              <w:rPr>
                <w:rFonts w:ascii="Times New Roman" w:hAnsi="Times New Roman" w:cs="Times New Roman"/>
              </w:rPr>
              <w:t>В</w:t>
            </w:r>
          </w:p>
        </w:tc>
      </w:tr>
      <w:tr w:rsidR="00B916DF" w:rsidRPr="003F0C06" w:rsidTr="00B916DF">
        <w:trPr>
          <w:trHeight w:val="2280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Default="00B916DF" w:rsidP="00E157B9">
            <w:pPr>
              <w:pStyle w:val="Default"/>
              <w:jc w:val="center"/>
            </w:pPr>
            <w:r w:rsidRPr="003F0C06">
              <w:t>1.4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264254">
            <w:pPr>
              <w:pStyle w:val="Default"/>
            </w:pPr>
            <w:r w:rsidRPr="003F0C06">
              <w:t xml:space="preserve">Численность и доля </w:t>
            </w:r>
            <w:proofErr w:type="gramStart"/>
            <w:r w:rsidRPr="003F0C06">
              <w:t>обучающихся</w:t>
            </w:r>
            <w:proofErr w:type="gramEnd"/>
            <w:r w:rsidRPr="003F0C06">
              <w:t xml:space="preserve"> по основным образовательным программам дошкольного образования, в том числе: </w:t>
            </w:r>
          </w:p>
          <w:p w:rsidR="00B916DF" w:rsidRPr="003F0C06" w:rsidRDefault="00B916DF" w:rsidP="00264254">
            <w:pPr>
              <w:pStyle w:val="Default"/>
            </w:pPr>
            <w:r w:rsidRPr="003F0C06">
              <w:t xml:space="preserve">в </w:t>
            </w:r>
            <w:proofErr w:type="gramStart"/>
            <w:r w:rsidRPr="003F0C06">
              <w:t>режиме полного дня</w:t>
            </w:r>
            <w:proofErr w:type="gramEnd"/>
            <w:r w:rsidRPr="003F0C06">
              <w:t xml:space="preserve"> (8-12 часов); </w:t>
            </w:r>
          </w:p>
          <w:p w:rsidR="00B916DF" w:rsidRPr="003F0C06" w:rsidRDefault="00B916DF" w:rsidP="00264254">
            <w:pPr>
              <w:pStyle w:val="Default"/>
            </w:pPr>
            <w:r w:rsidRPr="003F0C06">
              <w:t xml:space="preserve">в режиме кратковременного пребывания (3-5 часов); </w:t>
            </w:r>
          </w:p>
          <w:p w:rsidR="00B916DF" w:rsidRPr="003F0C06" w:rsidRDefault="00B916DF" w:rsidP="00264254">
            <w:pPr>
              <w:pStyle w:val="Default"/>
            </w:pPr>
            <w:r w:rsidRPr="003F0C06">
              <w:t xml:space="preserve">в семейной дошкольной группе, являющейся структурным подразделением дошкольной образовательной организации; </w:t>
            </w:r>
          </w:p>
          <w:p w:rsidR="00B916DF" w:rsidRDefault="00B916DF" w:rsidP="00264254">
            <w:r w:rsidRPr="003F0C06">
              <w:rPr>
                <w:rFonts w:ascii="Times New Roman" w:hAnsi="Times New Roman" w:cs="Times New Roman"/>
              </w:rPr>
              <w:t xml:space="preserve">в условиях семейного воспитания с психолого-педагогическим сопровождением на базе дошкольной образовательной организации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275A49" w:rsidRDefault="00275A49" w:rsidP="006D120A">
            <w:pPr>
              <w:pStyle w:val="Default"/>
              <w:jc w:val="center"/>
            </w:pPr>
          </w:p>
          <w:p w:rsidR="00275A49" w:rsidRDefault="00275A49" w:rsidP="006D120A">
            <w:pPr>
              <w:pStyle w:val="Default"/>
              <w:jc w:val="center"/>
            </w:pPr>
          </w:p>
          <w:p w:rsidR="00B916DF" w:rsidRPr="0035469B" w:rsidRDefault="00B916DF" w:rsidP="006D120A">
            <w:pPr>
              <w:pStyle w:val="Default"/>
              <w:jc w:val="center"/>
            </w:pPr>
            <w:r w:rsidRPr="0035469B">
              <w:t>200 чел./ 88%</w:t>
            </w:r>
          </w:p>
          <w:p w:rsidR="00B916DF" w:rsidRPr="0035469B" w:rsidRDefault="00B916DF" w:rsidP="006D120A">
            <w:pPr>
              <w:pStyle w:val="Default"/>
              <w:jc w:val="center"/>
            </w:pPr>
            <w:r w:rsidRPr="0035469B">
              <w:t>27 чел./ 12 %</w:t>
            </w:r>
          </w:p>
          <w:p w:rsidR="00B916DF" w:rsidRPr="0035469B" w:rsidRDefault="00275A49" w:rsidP="00275A49">
            <w:pPr>
              <w:pStyle w:val="Default"/>
            </w:pPr>
            <w:r>
              <w:t xml:space="preserve">                                               </w:t>
            </w:r>
            <w:r w:rsidR="00B916DF" w:rsidRPr="0035469B">
              <w:t>-</w:t>
            </w:r>
          </w:p>
          <w:p w:rsidR="00B916DF" w:rsidRPr="0035469B" w:rsidRDefault="00B916DF" w:rsidP="006D120A">
            <w:pPr>
              <w:pStyle w:val="Default"/>
              <w:jc w:val="center"/>
            </w:pPr>
          </w:p>
          <w:p w:rsidR="00B916DF" w:rsidRPr="0035469B" w:rsidRDefault="00B916DF" w:rsidP="006D120A">
            <w:pPr>
              <w:pStyle w:val="Default"/>
              <w:jc w:val="center"/>
            </w:pPr>
            <w:r w:rsidRPr="0035469B">
              <w:t>-</w:t>
            </w:r>
          </w:p>
        </w:tc>
      </w:tr>
      <w:tr w:rsidR="00B916DF" w:rsidRPr="003F0C06" w:rsidTr="006113C8">
        <w:trPr>
          <w:trHeight w:val="120"/>
        </w:trPr>
        <w:tc>
          <w:tcPr>
            <w:tcW w:w="993" w:type="dxa"/>
            <w:tcBorders>
              <w:bottom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1.5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916DF" w:rsidRPr="003F0C06" w:rsidRDefault="00B916DF" w:rsidP="00264254">
            <w:pPr>
              <w:pStyle w:val="Default"/>
            </w:pPr>
            <w:r w:rsidRPr="003F0C06">
              <w:t xml:space="preserve">Осуществление (наряду с реализацией дошкольной образовательной программы) присмотра и ухода за детьми:  </w:t>
            </w:r>
          </w:p>
          <w:p w:rsidR="00B916DF" w:rsidRPr="003F0C06" w:rsidRDefault="00B916DF" w:rsidP="00264254">
            <w:pPr>
              <w:pStyle w:val="Default"/>
            </w:pPr>
            <w:r w:rsidRPr="003F0C06">
              <w:t xml:space="preserve">численность и доля детей в общей численности обучающихся, получающих услуги присмотра и ухода: </w:t>
            </w:r>
          </w:p>
          <w:p w:rsidR="00B916DF" w:rsidRPr="003F0C06" w:rsidRDefault="00B916DF" w:rsidP="00264254">
            <w:pPr>
              <w:pStyle w:val="Default"/>
            </w:pPr>
            <w:r w:rsidRPr="003F0C06">
              <w:t xml:space="preserve">в </w:t>
            </w:r>
            <w:proofErr w:type="gramStart"/>
            <w:r w:rsidRPr="003F0C06">
              <w:t>режиме полного дня</w:t>
            </w:r>
            <w:proofErr w:type="gramEnd"/>
            <w:r w:rsidRPr="003F0C06">
              <w:t xml:space="preserve"> (8-12 часов); </w:t>
            </w:r>
          </w:p>
          <w:p w:rsidR="00B916DF" w:rsidRPr="003F0C06" w:rsidRDefault="00B916DF" w:rsidP="00264254">
            <w:pPr>
              <w:pStyle w:val="Default"/>
            </w:pPr>
            <w:r w:rsidRPr="003F0C06">
              <w:t xml:space="preserve">в режиме продленного дня (12-14 часов); </w:t>
            </w:r>
          </w:p>
          <w:p w:rsidR="00B916DF" w:rsidRDefault="00B916DF" w:rsidP="00264254">
            <w:pPr>
              <w:pStyle w:val="Default"/>
            </w:pPr>
            <w:r w:rsidRPr="003F0C06">
              <w:t xml:space="preserve">в режиме круглосуточного пребывания  </w:t>
            </w:r>
          </w:p>
          <w:p w:rsidR="00275A49" w:rsidRPr="003F0C06" w:rsidRDefault="00275A49" w:rsidP="00264254">
            <w:pPr>
              <w:pStyle w:val="Default"/>
            </w:pPr>
            <w:r>
              <w:t>в режиме кратковременного пребывания</w:t>
            </w: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</w:p>
          <w:p w:rsidR="00B916DF" w:rsidRPr="003F0C06" w:rsidRDefault="00B916DF" w:rsidP="006D120A">
            <w:pPr>
              <w:pStyle w:val="Default"/>
              <w:jc w:val="center"/>
            </w:pPr>
          </w:p>
          <w:p w:rsidR="00B916DF" w:rsidRPr="003F0C06" w:rsidRDefault="00B916DF" w:rsidP="006D120A">
            <w:pPr>
              <w:pStyle w:val="Default"/>
              <w:jc w:val="center"/>
            </w:pPr>
          </w:p>
          <w:p w:rsidR="00275A49" w:rsidRDefault="00275A49" w:rsidP="00275A49">
            <w:pPr>
              <w:pStyle w:val="Default"/>
            </w:pPr>
            <w:r>
              <w:t xml:space="preserve">  </w:t>
            </w:r>
          </w:p>
          <w:p w:rsidR="00B916DF" w:rsidRPr="003F0C06" w:rsidRDefault="00275A49" w:rsidP="00275A49">
            <w:pPr>
              <w:pStyle w:val="Default"/>
            </w:pPr>
            <w:r>
              <w:t xml:space="preserve">                           </w:t>
            </w:r>
            <w:r w:rsidR="00B916DF" w:rsidRPr="003F0C06">
              <w:t>200 чел./</w:t>
            </w:r>
            <w:r>
              <w:t xml:space="preserve"> 88</w:t>
            </w:r>
            <w:r w:rsidR="00B916DF">
              <w:t xml:space="preserve"> </w:t>
            </w:r>
            <w:r w:rsidR="00B916DF" w:rsidRPr="003F0C06">
              <w:t>%</w:t>
            </w:r>
          </w:p>
          <w:p w:rsidR="00B916DF" w:rsidRPr="003F0C06" w:rsidRDefault="00275A49" w:rsidP="00275A49">
            <w:pPr>
              <w:pStyle w:val="Default"/>
            </w:pPr>
            <w:r>
              <w:t xml:space="preserve">                                    </w:t>
            </w:r>
            <w:r w:rsidR="00B916DF" w:rsidRPr="003F0C06">
              <w:t>-</w:t>
            </w:r>
          </w:p>
          <w:p w:rsidR="00B916DF" w:rsidRDefault="00275A49" w:rsidP="00275A49">
            <w:pPr>
              <w:pStyle w:val="Default"/>
            </w:pPr>
            <w:r>
              <w:t xml:space="preserve">                                    </w:t>
            </w:r>
            <w:r w:rsidR="00B916DF" w:rsidRPr="003F0C06">
              <w:t>-</w:t>
            </w:r>
          </w:p>
          <w:p w:rsidR="00275A49" w:rsidRPr="003F0C06" w:rsidRDefault="00275A49" w:rsidP="00275A49">
            <w:pPr>
              <w:pStyle w:val="Default"/>
            </w:pPr>
            <w:r>
              <w:t xml:space="preserve">                          27 чел./ 12 %</w:t>
            </w:r>
          </w:p>
        </w:tc>
      </w:tr>
      <w:tr w:rsidR="00B916DF" w:rsidRPr="003F0C06" w:rsidTr="006113C8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1.6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264254">
            <w:pPr>
              <w:pStyle w:val="Default"/>
            </w:pPr>
            <w:r w:rsidRPr="003F0C06">
              <w:t xml:space="preserve">Количество/доля </w:t>
            </w:r>
            <w:proofErr w:type="gramStart"/>
            <w:r w:rsidRPr="003F0C06">
              <w:t>обучающихся</w:t>
            </w:r>
            <w:proofErr w:type="gramEnd"/>
            <w:r w:rsidRPr="003F0C06">
              <w:t xml:space="preserve"> с ограниченными возможностями здоровья, получающих услуги: </w:t>
            </w:r>
          </w:p>
          <w:p w:rsidR="00B916DF" w:rsidRPr="003F0C06" w:rsidRDefault="00B916DF" w:rsidP="00264254">
            <w:pPr>
              <w:pStyle w:val="Default"/>
            </w:pPr>
            <w:r w:rsidRPr="003F0C06">
              <w:t xml:space="preserve">по коррекции недостатков в физическом и (или) психическом развитии; </w:t>
            </w:r>
          </w:p>
          <w:p w:rsidR="00B916DF" w:rsidRPr="003F0C06" w:rsidRDefault="00B916DF" w:rsidP="00264254">
            <w:pPr>
              <w:pStyle w:val="Default"/>
            </w:pPr>
          </w:p>
          <w:p w:rsidR="00B916DF" w:rsidRPr="003F0C06" w:rsidRDefault="00B916DF" w:rsidP="00264254">
            <w:pPr>
              <w:pStyle w:val="Default"/>
            </w:pPr>
            <w:r w:rsidRPr="003F0C06">
              <w:t xml:space="preserve">по освоению основной образовательной программы дошкольного образования; </w:t>
            </w:r>
          </w:p>
          <w:p w:rsidR="00B916DF" w:rsidRDefault="00B916DF" w:rsidP="00264254">
            <w:pPr>
              <w:rPr>
                <w:rFonts w:ascii="Times New Roman" w:hAnsi="Times New Roman" w:cs="Times New Roman"/>
              </w:rPr>
            </w:pPr>
          </w:p>
          <w:p w:rsidR="00B916DF" w:rsidRPr="003F0C06" w:rsidRDefault="00B916DF" w:rsidP="00264254">
            <w:pPr>
              <w:rPr>
                <w:rFonts w:ascii="Times New Roman" w:hAnsi="Times New Roman" w:cs="Times New Roman"/>
              </w:rPr>
            </w:pPr>
            <w:r w:rsidRPr="003F0C06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</w:p>
          <w:p w:rsidR="00B916DF" w:rsidRPr="003F0C06" w:rsidRDefault="00B916DF" w:rsidP="006D120A">
            <w:pPr>
              <w:pStyle w:val="Default"/>
              <w:jc w:val="center"/>
            </w:pPr>
          </w:p>
          <w:p w:rsidR="00B916DF" w:rsidRPr="003F0C06" w:rsidRDefault="00B916DF" w:rsidP="006D120A">
            <w:pPr>
              <w:pStyle w:val="Default"/>
              <w:jc w:val="center"/>
            </w:pPr>
            <w:proofErr w:type="gramStart"/>
            <w:r w:rsidRPr="003F0C06">
              <w:t>Речевое</w:t>
            </w:r>
            <w:proofErr w:type="gramEnd"/>
            <w:r w:rsidRPr="003F0C06">
              <w:t xml:space="preserve"> </w:t>
            </w:r>
            <w:proofErr w:type="spellStart"/>
            <w:r w:rsidRPr="003F0C06">
              <w:t>разв</w:t>
            </w:r>
            <w:proofErr w:type="spellEnd"/>
            <w:r w:rsidRPr="003F0C06">
              <w:t>. – 80 чел./ 40%</w:t>
            </w:r>
          </w:p>
          <w:p w:rsidR="00B916DF" w:rsidRPr="003F0C06" w:rsidRDefault="00B916DF" w:rsidP="006D120A">
            <w:pPr>
              <w:pStyle w:val="Default"/>
              <w:jc w:val="center"/>
            </w:pPr>
            <w:proofErr w:type="gramStart"/>
            <w:r>
              <w:t>Физическое</w:t>
            </w:r>
            <w:proofErr w:type="gramEnd"/>
            <w:r>
              <w:t xml:space="preserve"> </w:t>
            </w:r>
            <w:proofErr w:type="spellStart"/>
            <w:r>
              <w:t>разв</w:t>
            </w:r>
            <w:proofErr w:type="spellEnd"/>
            <w:r>
              <w:t>. -19 чел./ 9</w:t>
            </w:r>
            <w:r w:rsidRPr="003F0C06">
              <w:t>%</w:t>
            </w:r>
          </w:p>
          <w:p w:rsidR="00B916DF" w:rsidRDefault="00B916DF" w:rsidP="006D120A">
            <w:pPr>
              <w:pStyle w:val="Default"/>
              <w:jc w:val="center"/>
            </w:pPr>
          </w:p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99 чел./ 49%</w:t>
            </w:r>
          </w:p>
          <w:p w:rsidR="00B916DF" w:rsidRDefault="00B916DF" w:rsidP="006D120A">
            <w:pPr>
              <w:pStyle w:val="Default"/>
              <w:jc w:val="center"/>
            </w:pPr>
          </w:p>
          <w:p w:rsidR="00B916DF" w:rsidRPr="003F0C06" w:rsidRDefault="00B916DF" w:rsidP="006D120A">
            <w:pPr>
              <w:pStyle w:val="Default"/>
              <w:jc w:val="center"/>
            </w:pPr>
            <w:r>
              <w:t xml:space="preserve">99 </w:t>
            </w:r>
            <w:r w:rsidRPr="003F0C06">
              <w:t>чел./</w:t>
            </w:r>
            <w:r>
              <w:t xml:space="preserve"> 49</w:t>
            </w:r>
            <w:r w:rsidRPr="003F0C06">
              <w:t>%</w:t>
            </w:r>
          </w:p>
        </w:tc>
      </w:tr>
      <w:tr w:rsidR="00B916DF" w:rsidRPr="003F0C06" w:rsidTr="006113C8">
        <w:trPr>
          <w:trHeight w:val="2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rPr>
                <w:b/>
                <w:bCs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8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Качество реализации основной образовательной программы дошкольного образования, а также присмотра и ухода за детьми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</w:p>
        </w:tc>
      </w:tr>
      <w:tr w:rsidR="00B916DF" w:rsidRPr="003F0C06" w:rsidTr="006113C8">
        <w:trPr>
          <w:trHeight w:val="20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2.1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8045B0">
            <w:pPr>
              <w:rPr>
                <w:rFonts w:ascii="Times New Roman" w:hAnsi="Times New Roman" w:cs="Times New Roman"/>
              </w:rPr>
            </w:pPr>
            <w:r w:rsidRPr="003F0C06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детей (средний показатель пропуска дошкольной образовательной организации по болезни на одного ребенка</w:t>
            </w:r>
            <w:r w:rsidRPr="003F0C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Default="00B916DF" w:rsidP="006D120A">
            <w:pPr>
              <w:pStyle w:val="Default"/>
              <w:jc w:val="center"/>
            </w:pPr>
            <w:r w:rsidRPr="003F0C06">
              <w:t>дни/ребенка</w:t>
            </w:r>
          </w:p>
          <w:p w:rsidR="00275A49" w:rsidRPr="003F0C06" w:rsidRDefault="00275A49" w:rsidP="006D120A">
            <w:pPr>
              <w:pStyle w:val="Default"/>
              <w:jc w:val="center"/>
            </w:pPr>
            <w:r>
              <w:t>6,5 дней</w:t>
            </w:r>
          </w:p>
        </w:tc>
      </w:tr>
      <w:tr w:rsidR="00B916DF" w:rsidRPr="003F0C06" w:rsidTr="006113C8">
        <w:trPr>
          <w:trHeight w:val="2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2.2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8045B0">
            <w:pPr>
              <w:pStyle w:val="Default"/>
            </w:pPr>
            <w:r w:rsidRPr="003F0C06">
              <w:t xml:space="preserve">Характеристики развития детей 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</w:p>
        </w:tc>
      </w:tr>
      <w:tr w:rsidR="00B916DF" w:rsidRPr="003F0C06" w:rsidTr="006113C8">
        <w:trPr>
          <w:trHeight w:val="2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8045B0">
            <w:pPr>
              <w:pStyle w:val="Default"/>
            </w:pPr>
            <w:r w:rsidRPr="003F0C06">
              <w:t xml:space="preserve">доля детей, имеющий высокий уровень развития личностных качеств в </w:t>
            </w:r>
            <w:r w:rsidRPr="003F0C06">
              <w:lastRenderedPageBreak/>
              <w:t xml:space="preserve">соответствии с возрастом 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lastRenderedPageBreak/>
              <w:t>56  %</w:t>
            </w:r>
          </w:p>
        </w:tc>
      </w:tr>
      <w:tr w:rsidR="00B916DF" w:rsidRPr="003F0C06" w:rsidTr="00B916DF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0B7C0F">
            <w:pPr>
              <w:pStyle w:val="Default"/>
            </w:pPr>
            <w:r w:rsidRPr="003F0C06">
              <w:lastRenderedPageBreak/>
              <w:t xml:space="preserve">№ </w:t>
            </w:r>
            <w:proofErr w:type="spellStart"/>
            <w:proofErr w:type="gramStart"/>
            <w:r w:rsidRPr="003F0C06">
              <w:t>п</w:t>
            </w:r>
            <w:proofErr w:type="spellEnd"/>
            <w:proofErr w:type="gramEnd"/>
            <w:r w:rsidRPr="003F0C06">
              <w:t>/</w:t>
            </w:r>
            <w:proofErr w:type="spellStart"/>
            <w:r w:rsidRPr="003F0C06">
              <w:t>п</w:t>
            </w:r>
            <w:proofErr w:type="spellEnd"/>
            <w:r w:rsidRPr="003F0C06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0B7C0F">
            <w:pPr>
              <w:jc w:val="center"/>
              <w:rPr>
                <w:rFonts w:ascii="Times New Roman" w:hAnsi="Times New Roman" w:cs="Times New Roman"/>
              </w:rPr>
            </w:pPr>
            <w:r w:rsidRPr="003F0C0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Единица измерения</w:t>
            </w:r>
          </w:p>
        </w:tc>
      </w:tr>
      <w:tr w:rsidR="00B916DF" w:rsidRPr="003F0C06" w:rsidTr="00B916DF">
        <w:trPr>
          <w:trHeight w:val="2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0B7C0F">
            <w:pPr>
              <w:pStyle w:val="Default"/>
              <w:jc w:val="center"/>
            </w:pPr>
            <w:r w:rsidRPr="003F0C06">
              <w:t>А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0B7C0F">
            <w:pPr>
              <w:jc w:val="center"/>
              <w:rPr>
                <w:rFonts w:ascii="Times New Roman" w:hAnsi="Times New Roman" w:cs="Times New Roman"/>
              </w:rPr>
            </w:pPr>
            <w:r w:rsidRPr="003F0C0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6D120A">
            <w:pPr>
              <w:jc w:val="center"/>
              <w:rPr>
                <w:rFonts w:ascii="Times New Roman" w:hAnsi="Times New Roman" w:cs="Times New Roman"/>
              </w:rPr>
            </w:pPr>
            <w:r w:rsidRPr="003F0C06">
              <w:rPr>
                <w:rFonts w:ascii="Times New Roman" w:hAnsi="Times New Roman" w:cs="Times New Roman"/>
              </w:rPr>
              <w:t>В</w:t>
            </w:r>
          </w:p>
        </w:tc>
      </w:tr>
      <w:tr w:rsidR="00B916DF" w:rsidRPr="003F0C06" w:rsidTr="006113C8">
        <w:trPr>
          <w:trHeight w:val="6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Default="00B916DF" w:rsidP="008045B0">
            <w:pPr>
              <w:pStyle w:val="Default"/>
            </w:pPr>
            <w:r w:rsidRPr="003F0C06">
              <w:t xml:space="preserve">доля детей, имеющий средний уровень развития личностных качеств в соответствии с возрастом 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Default="00B916DF" w:rsidP="006D120A">
            <w:pPr>
              <w:pStyle w:val="Default"/>
              <w:jc w:val="center"/>
            </w:pPr>
            <w:r w:rsidRPr="003F0C06">
              <w:t>42  %</w:t>
            </w:r>
          </w:p>
        </w:tc>
      </w:tr>
      <w:tr w:rsidR="00B916DF" w:rsidRPr="003F0C06" w:rsidTr="006113C8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8045B0">
            <w:pPr>
              <w:pStyle w:val="Default"/>
            </w:pPr>
            <w:r w:rsidRPr="003F0C06">
              <w:t xml:space="preserve">доля детей, имеющий низкий уровень развития личностных качеств в соответствии с возрастом 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2  %</w:t>
            </w:r>
          </w:p>
        </w:tc>
      </w:tr>
      <w:tr w:rsidR="00B916DF" w:rsidRPr="003F0C06" w:rsidTr="006113C8">
        <w:trPr>
          <w:trHeight w:val="3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2.3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8045B0">
            <w:pPr>
              <w:pStyle w:val="Default"/>
              <w:jc w:val="center"/>
            </w:pPr>
            <w:r w:rsidRPr="003F0C06">
              <w:t>Соответствие показателей развития детей ожиданиям родителей</w:t>
            </w:r>
          </w:p>
          <w:p w:rsidR="00B916DF" w:rsidRPr="003F0C06" w:rsidRDefault="00B916DF" w:rsidP="008045B0">
            <w:pPr>
              <w:pStyle w:val="Default"/>
              <w:jc w:val="center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</w:p>
        </w:tc>
      </w:tr>
      <w:tr w:rsidR="00B916DF" w:rsidRPr="003F0C06" w:rsidTr="006113C8">
        <w:trPr>
          <w:trHeight w:val="780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8045B0">
            <w:pPr>
              <w:pStyle w:val="Default"/>
            </w:pPr>
            <w:r w:rsidRPr="003F0C06"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96%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8045B0">
            <w:pPr>
              <w:pStyle w:val="Default"/>
            </w:pPr>
            <w:r w:rsidRPr="003F0C06">
              <w:t xml:space="preserve">доля родителей, не вполне удовлетворенных успехами своего ребенка в дошкольном учреждении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4%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8045B0">
            <w:pPr>
              <w:pStyle w:val="Default"/>
            </w:pPr>
            <w:r w:rsidRPr="003F0C06">
              <w:t xml:space="preserve">доля родителей, не удовлетворенных успехами своего ребенка в дошкольном учреждении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-</w:t>
            </w:r>
          </w:p>
        </w:tc>
      </w:tr>
      <w:tr w:rsidR="00B916DF" w:rsidRPr="003F0C06" w:rsidTr="006113C8">
        <w:trPr>
          <w:trHeight w:val="414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2.4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BA06B5">
            <w:pPr>
              <w:pStyle w:val="Default"/>
            </w:pPr>
            <w:r w:rsidRPr="003F0C06">
              <w:t xml:space="preserve">Соответствие уровня оказания образовательных услуг ожиданиям родителей </w:t>
            </w:r>
          </w:p>
          <w:p w:rsidR="00B916DF" w:rsidRPr="003F0C06" w:rsidRDefault="00B916DF" w:rsidP="00BA06B5">
            <w:pPr>
              <w:pStyle w:val="Defaul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</w:p>
        </w:tc>
      </w:tr>
      <w:tr w:rsidR="00B916DF" w:rsidRPr="003F0C06" w:rsidTr="006113C8">
        <w:trPr>
          <w:trHeight w:val="270"/>
        </w:trPr>
        <w:tc>
          <w:tcPr>
            <w:tcW w:w="993" w:type="dxa"/>
            <w:vMerge/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EC51AA">
            <w:pPr>
              <w:pStyle w:val="Default"/>
            </w:pPr>
            <w:r w:rsidRPr="003F0C06">
              <w:t xml:space="preserve">доля родителей, полагающих уровень образовательных услуг высоким 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95%</w:t>
            </w:r>
          </w:p>
        </w:tc>
      </w:tr>
      <w:tr w:rsidR="00B916DF" w:rsidRPr="003F0C06" w:rsidTr="006113C8">
        <w:trPr>
          <w:trHeight w:val="390"/>
        </w:trPr>
        <w:tc>
          <w:tcPr>
            <w:tcW w:w="993" w:type="dxa"/>
            <w:vMerge/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EC51AA">
            <w:pPr>
              <w:pStyle w:val="Default"/>
            </w:pPr>
            <w:r w:rsidRPr="003F0C06">
              <w:t xml:space="preserve">доля родителей, полагающих уровень образовательных услуг средним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5%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EC51AA">
            <w:pPr>
              <w:pStyle w:val="Default"/>
            </w:pPr>
            <w:r w:rsidRPr="003F0C06">
              <w:t xml:space="preserve">доля родителей, полагающих уровень образовательных услуг низким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-</w:t>
            </w:r>
          </w:p>
        </w:tc>
      </w:tr>
      <w:tr w:rsidR="00B916DF" w:rsidRPr="003F0C06" w:rsidTr="006113C8">
        <w:trPr>
          <w:trHeight w:val="657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2.5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BA06B5">
            <w:pPr>
              <w:pStyle w:val="Default"/>
            </w:pPr>
            <w:r w:rsidRPr="003F0C06">
              <w:t xml:space="preserve">Соответствие уровня оказания услуг по присмотру и уходу за детьми ожиданиям родителей </w:t>
            </w:r>
          </w:p>
          <w:p w:rsidR="00B916DF" w:rsidRPr="003F0C06" w:rsidRDefault="00B916DF" w:rsidP="00BA06B5">
            <w:pPr>
              <w:pStyle w:val="Defaul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</w:p>
        </w:tc>
      </w:tr>
      <w:tr w:rsidR="00B916DF" w:rsidRPr="003F0C06" w:rsidTr="006113C8">
        <w:trPr>
          <w:trHeight w:val="390"/>
        </w:trPr>
        <w:tc>
          <w:tcPr>
            <w:tcW w:w="993" w:type="dxa"/>
            <w:vMerge/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EC51AA">
            <w:pPr>
              <w:pStyle w:val="Default"/>
            </w:pPr>
            <w:r w:rsidRPr="003F0C06">
              <w:t xml:space="preserve">доля родителей, полагающих уровень услуг по присмотру и уходу за детьми высоким 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96%</w:t>
            </w:r>
          </w:p>
        </w:tc>
      </w:tr>
      <w:tr w:rsidR="00B916DF" w:rsidRPr="003F0C06" w:rsidTr="006113C8">
        <w:trPr>
          <w:trHeight w:val="420"/>
        </w:trPr>
        <w:tc>
          <w:tcPr>
            <w:tcW w:w="993" w:type="dxa"/>
            <w:vMerge/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EC51AA">
            <w:pPr>
              <w:pStyle w:val="Default"/>
            </w:pPr>
            <w:r w:rsidRPr="003F0C06">
              <w:t xml:space="preserve">доля родителей, полагающих уровень услуг по присмотру и уходу за детьми средним 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4%</w:t>
            </w:r>
          </w:p>
        </w:tc>
      </w:tr>
      <w:tr w:rsidR="00B916DF" w:rsidRPr="003F0C06" w:rsidTr="006113C8">
        <w:trPr>
          <w:trHeight w:val="420"/>
        </w:trPr>
        <w:tc>
          <w:tcPr>
            <w:tcW w:w="993" w:type="dxa"/>
            <w:vMerge/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EC51AA">
            <w:pPr>
              <w:pStyle w:val="Default"/>
            </w:pPr>
            <w:r w:rsidRPr="003F0C06">
              <w:t xml:space="preserve">доля родителей, полагающих уровень услуг по присмотру и уходу за детьми низким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-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rPr>
                <w:b/>
                <w:bCs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365296">
            <w:pPr>
              <w:jc w:val="center"/>
              <w:rPr>
                <w:rFonts w:ascii="Times New Roman" w:hAnsi="Times New Roman" w:cs="Times New Roman"/>
              </w:rPr>
            </w:pPr>
            <w:r w:rsidRPr="003F0C06">
              <w:rPr>
                <w:rFonts w:ascii="Times New Roman" w:hAnsi="Times New Roman" w:cs="Times New Roman"/>
                <w:b/>
                <w:bCs/>
                <w:u w:val="single"/>
              </w:rPr>
              <w:t>Кадровое обеспечение учебного процесса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lastRenderedPageBreak/>
              <w:t>3.1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EC51AA">
            <w:pPr>
              <w:pStyle w:val="Default"/>
            </w:pPr>
            <w:r w:rsidRPr="003F0C06">
              <w:t xml:space="preserve">Общая численность педагогических работников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29 чел.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3.2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365296">
            <w:pPr>
              <w:pStyle w:val="Default"/>
            </w:pPr>
            <w:r w:rsidRPr="003F0C06">
              <w:t xml:space="preserve">Количество/доля педагогических работников, имеющих высшее образование, из них: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18 чел./ 62 %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3.2.1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365296">
            <w:pPr>
              <w:pStyle w:val="Default"/>
            </w:pPr>
            <w:r w:rsidRPr="003F0C06">
              <w:t xml:space="preserve">непедагогическое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-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3.3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365296">
            <w:pPr>
              <w:pStyle w:val="Default"/>
            </w:pPr>
            <w:r w:rsidRPr="003F0C06">
              <w:t xml:space="preserve">Количество/доля педагогических работников, имеющих среднее специальное образование, из них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11чел./ 38 %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3.3.1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365296">
            <w:pPr>
              <w:pStyle w:val="Default"/>
            </w:pPr>
            <w:r w:rsidRPr="003F0C06">
              <w:t xml:space="preserve">непедагогическое 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-</w:t>
            </w:r>
          </w:p>
        </w:tc>
      </w:tr>
      <w:tr w:rsidR="00B916DF" w:rsidRPr="003F0C06" w:rsidTr="006113C8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3.4</w:t>
            </w:r>
          </w:p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8956B2">
            <w:pPr>
              <w:pStyle w:val="Default"/>
            </w:pPr>
            <w:r w:rsidRPr="003F0C06">
              <w:t xml:space="preserve">Количество/доля педагогических работников, которым по результатам аттестации 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</w:p>
          <w:p w:rsidR="00B916DF" w:rsidRPr="003F0C06" w:rsidRDefault="00B916DF" w:rsidP="006D120A">
            <w:pPr>
              <w:pStyle w:val="Default"/>
              <w:jc w:val="center"/>
            </w:pPr>
          </w:p>
        </w:tc>
      </w:tr>
      <w:tr w:rsidR="00B916DF" w:rsidRPr="003F0C06" w:rsidTr="006113C8">
        <w:trPr>
          <w:trHeight w:val="259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8956B2">
            <w:pPr>
              <w:pStyle w:val="Default"/>
            </w:pPr>
            <w:r w:rsidRPr="003F0C06">
              <w:t xml:space="preserve">присвоена квалификационная категория, из них: 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3.4.1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365296">
            <w:pPr>
              <w:pStyle w:val="Default"/>
            </w:pPr>
            <w:r w:rsidRPr="003F0C06">
              <w:t xml:space="preserve">высшая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14 чел./ 48 %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3.4.2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365296">
            <w:pPr>
              <w:pStyle w:val="Default"/>
            </w:pPr>
            <w:r w:rsidRPr="003F0C06">
              <w:t xml:space="preserve">первая 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2 чел./ 6 %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3.5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365296">
            <w:pPr>
              <w:pStyle w:val="Default"/>
            </w:pPr>
            <w:r w:rsidRPr="003F0C06">
              <w:t xml:space="preserve">Количество/доля педагогических работников, педагогический стаж работы которых составляет: 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3.5.1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365296">
            <w:pPr>
              <w:pStyle w:val="Default"/>
            </w:pPr>
            <w:r w:rsidRPr="003F0C06">
              <w:t xml:space="preserve">до 5 лет, 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5 чел./ 17 %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rPr>
                <w:rFonts w:ascii="Times New Roman" w:hAnsi="Times New Roman" w:cs="Times New Roman"/>
              </w:rPr>
            </w:pPr>
            <w:r w:rsidRPr="003F0C06">
              <w:rPr>
                <w:rFonts w:ascii="Times New Roman" w:hAnsi="Times New Roman" w:cs="Times New Roman"/>
              </w:rPr>
              <w:t>в том числе молодых специалистов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-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3.5.2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r w:rsidRPr="003F0C06">
              <w:t xml:space="preserve">свыше 30 лет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7 чел./ 24%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3.6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r w:rsidRPr="003F0C06">
              <w:t xml:space="preserve">Количество/доля педагогических работников в возрасте до 30 лет 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5 чел./17 %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3.7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r w:rsidRPr="003F0C06">
              <w:t xml:space="preserve">Количество/доля педагогических работников в возрасте от 55 лет 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5 чел./17 %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3.8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proofErr w:type="gramStart"/>
            <w:r w:rsidRPr="003F0C06">
              <w:t xml:space="preserve"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</w:t>
            </w:r>
            <w:proofErr w:type="gramEnd"/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31 чел. 100/%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3.9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r w:rsidRPr="003F0C06">
              <w:t xml:space="preserve"> Доля педагогических и управленческих кадров, прошедших повышение квалификации для работы по ФГТ (ФГОС) (в общей численности педагогических и управленческих кадров), в том числе: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>
              <w:t>1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3.10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r w:rsidRPr="003F0C06">
              <w:t xml:space="preserve">Соотношение педагог/ребенок в дошкольной организации 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227 детей/ 29 воспитателей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3.11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r w:rsidRPr="003F0C06">
              <w:t xml:space="preserve">Наличие в дошкольной образовательной организации специалистов 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да/нет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r w:rsidRPr="003F0C06">
              <w:t xml:space="preserve">музыкального руководителя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Да,2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r w:rsidRPr="003F0C06">
              <w:t xml:space="preserve">инструктора по физкультуре 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Да ,1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r w:rsidRPr="003F0C06">
              <w:t xml:space="preserve">педагогов коррекционного обучения (при наличии групп </w:t>
            </w:r>
            <w:r w:rsidRPr="003F0C06">
              <w:lastRenderedPageBreak/>
              <w:t xml:space="preserve">компенсирующей направленности)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lastRenderedPageBreak/>
              <w:t>Да, 1 учитель-логопед</w:t>
            </w:r>
          </w:p>
        </w:tc>
      </w:tr>
      <w:tr w:rsidR="00B916DF" w:rsidRPr="003F0C06" w:rsidTr="005B565F">
        <w:trPr>
          <w:trHeight w:val="18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</w:p>
        </w:tc>
      </w:tr>
      <w:tr w:rsidR="005B565F" w:rsidRPr="003F0C06" w:rsidTr="005B565F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565F" w:rsidRPr="003F0C06" w:rsidRDefault="005B565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5B565F" w:rsidRDefault="005B565F" w:rsidP="00D97C72">
            <w:pPr>
              <w:pStyle w:val="Defaul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5B565F" w:rsidRDefault="005B565F" w:rsidP="006D120A">
            <w:pPr>
              <w:pStyle w:val="Default"/>
              <w:jc w:val="center"/>
            </w:pPr>
          </w:p>
        </w:tc>
      </w:tr>
      <w:tr w:rsidR="005B565F" w:rsidRPr="003F0C06" w:rsidTr="006113C8">
        <w:trPr>
          <w:trHeight w:val="375"/>
        </w:trPr>
        <w:tc>
          <w:tcPr>
            <w:tcW w:w="993" w:type="dxa"/>
            <w:tcBorders>
              <w:top w:val="single" w:sz="4" w:space="0" w:color="auto"/>
            </w:tcBorders>
          </w:tcPr>
          <w:p w:rsidR="005B565F" w:rsidRPr="003F0C06" w:rsidRDefault="005B565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B565F" w:rsidRDefault="005B565F" w:rsidP="00D97C72">
            <w:pPr>
              <w:pStyle w:val="Default"/>
            </w:pPr>
            <w:r w:rsidRPr="003F0C06">
              <w:t xml:space="preserve">педагога-психолога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5B565F" w:rsidRDefault="005B565F" w:rsidP="006D120A">
            <w:pPr>
              <w:pStyle w:val="Default"/>
              <w:jc w:val="center"/>
            </w:pPr>
            <w:r w:rsidRPr="003F0C06">
              <w:t>0,5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r w:rsidRPr="003F0C06">
              <w:t xml:space="preserve">медицинской сестры, работающей на постоянной основе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r w:rsidRPr="003F0C06">
              <w:t xml:space="preserve">специалистов по лечебной физкультуре (для ослабленных, часто болеющих детей, детей с ограниченными возможностями здоровья)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>
              <w:t>-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rPr>
                <w:b/>
                <w:bCs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rPr>
                <w:rFonts w:ascii="Times New Roman" w:hAnsi="Times New Roman" w:cs="Times New Roman"/>
              </w:rPr>
            </w:pPr>
            <w:r w:rsidRPr="003F0C06">
              <w:rPr>
                <w:rFonts w:ascii="Times New Roman" w:hAnsi="Times New Roman" w:cs="Times New Roman"/>
                <w:b/>
                <w:bCs/>
                <w:u w:val="single"/>
              </w:rPr>
              <w:t>Инфраструктура дошкольной образовательной организации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4.1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r w:rsidRPr="003F0C06">
              <w:t xml:space="preserve">Соблюдение в группах гигиенических норм площади на одного ребенка (нормативов наполняемости групп)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>
              <w:t>На 1 ребенка  2 м</w:t>
            </w:r>
            <w:proofErr w:type="gramStart"/>
            <w:r>
              <w:t>2</w:t>
            </w:r>
            <w:proofErr w:type="gramEnd"/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4.2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r w:rsidRPr="003F0C06">
              <w:t xml:space="preserve">Наличие физкультурного и музыкального залов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4.3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r w:rsidRPr="003F0C06">
              <w:t xml:space="preserve">Наличие прогулочных площадок, обеспечивающих физическую активность и разнообразную игровую деятельность детей на прогулке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>
              <w:t>да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4.4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r w:rsidRPr="003F0C06">
              <w:t xml:space="preserve">Оснащение групп мебелью, игровым и дидактическим материалом в соответствии с ФГТ (ФГОС)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да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4.5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r w:rsidRPr="003F0C06">
              <w:t xml:space="preserve">Наличие в дошкольной организации возможностей, необходимых для организации питания детей 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да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4.6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r w:rsidRPr="003F0C06">
              <w:t xml:space="preserve">Наличие в дошкольной организации возможностей для дополнительного образования детей  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да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4.7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r w:rsidRPr="003F0C06">
              <w:t xml:space="preserve">Наличие возможностей для работы специалистов, в том числе для педагогов коррекционного образования 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>
              <w:t>да</w:t>
            </w:r>
          </w:p>
        </w:tc>
      </w:tr>
      <w:tr w:rsidR="00B916DF" w:rsidRPr="003F0C06" w:rsidTr="006113C8">
        <w:trPr>
          <w:trHeight w:val="135"/>
        </w:trPr>
        <w:tc>
          <w:tcPr>
            <w:tcW w:w="993" w:type="dxa"/>
            <w:tcBorders>
              <w:top w:val="single" w:sz="4" w:space="0" w:color="auto"/>
            </w:tcBorders>
          </w:tcPr>
          <w:p w:rsidR="00B916DF" w:rsidRPr="003F0C06" w:rsidRDefault="00B916DF" w:rsidP="00E157B9">
            <w:pPr>
              <w:pStyle w:val="Default"/>
              <w:jc w:val="center"/>
            </w:pPr>
            <w:r w:rsidRPr="003F0C06">
              <w:t>4.8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B916DF" w:rsidRPr="003F0C06" w:rsidRDefault="00B916DF" w:rsidP="00D97C72">
            <w:pPr>
              <w:pStyle w:val="Default"/>
            </w:pPr>
            <w:r w:rsidRPr="003F0C06">
              <w:t xml:space="preserve">Наличие дополнительных помещений для организации разнообразной деятельности детей  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:rsidR="00B916DF" w:rsidRPr="003F0C06" w:rsidRDefault="00B916DF" w:rsidP="006D120A">
            <w:pPr>
              <w:pStyle w:val="Default"/>
              <w:jc w:val="center"/>
            </w:pPr>
            <w:r w:rsidRPr="003F0C06">
              <w:t>да</w:t>
            </w:r>
          </w:p>
        </w:tc>
      </w:tr>
    </w:tbl>
    <w:p w:rsidR="00B916DF" w:rsidRDefault="00B916DF">
      <w:pPr>
        <w:jc w:val="right"/>
      </w:pPr>
    </w:p>
    <w:p w:rsidR="007E25F6" w:rsidRDefault="007E25F6">
      <w:pPr>
        <w:jc w:val="right"/>
      </w:pPr>
    </w:p>
    <w:p w:rsidR="00E157B9" w:rsidRDefault="00E157B9">
      <w:pPr>
        <w:jc w:val="right"/>
      </w:pPr>
    </w:p>
    <w:sectPr w:rsidR="00E157B9" w:rsidSect="00941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CC" w:rsidRDefault="005C17CC" w:rsidP="006D120A">
      <w:pPr>
        <w:spacing w:after="0" w:line="240" w:lineRule="auto"/>
      </w:pPr>
      <w:r>
        <w:separator/>
      </w:r>
    </w:p>
  </w:endnote>
  <w:endnote w:type="continuationSeparator" w:id="1">
    <w:p w:rsidR="005C17CC" w:rsidRDefault="005C17CC" w:rsidP="006D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CC" w:rsidRDefault="005C17CC" w:rsidP="006D120A">
      <w:pPr>
        <w:spacing w:after="0" w:line="240" w:lineRule="auto"/>
      </w:pPr>
      <w:r>
        <w:separator/>
      </w:r>
    </w:p>
  </w:footnote>
  <w:footnote w:type="continuationSeparator" w:id="1">
    <w:p w:rsidR="005C17CC" w:rsidRDefault="005C17CC" w:rsidP="006D1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E62E"/>
    <w:multiLevelType w:val="hybridMultilevel"/>
    <w:tmpl w:val="53A5D2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92437E"/>
    <w:multiLevelType w:val="hybridMultilevel"/>
    <w:tmpl w:val="C77C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7EC"/>
    <w:rsid w:val="0022523D"/>
    <w:rsid w:val="00264254"/>
    <w:rsid w:val="00275A49"/>
    <w:rsid w:val="00277746"/>
    <w:rsid w:val="002849EB"/>
    <w:rsid w:val="0033440F"/>
    <w:rsid w:val="0035469B"/>
    <w:rsid w:val="00365296"/>
    <w:rsid w:val="00381CB4"/>
    <w:rsid w:val="003F0C06"/>
    <w:rsid w:val="00431053"/>
    <w:rsid w:val="00462925"/>
    <w:rsid w:val="005B565F"/>
    <w:rsid w:val="005C17CC"/>
    <w:rsid w:val="005F6F23"/>
    <w:rsid w:val="006113C8"/>
    <w:rsid w:val="006D120A"/>
    <w:rsid w:val="007E25F6"/>
    <w:rsid w:val="008045B0"/>
    <w:rsid w:val="008956B2"/>
    <w:rsid w:val="00902E8C"/>
    <w:rsid w:val="009417EC"/>
    <w:rsid w:val="009D7D9C"/>
    <w:rsid w:val="00B357CC"/>
    <w:rsid w:val="00B916DF"/>
    <w:rsid w:val="00BA06B5"/>
    <w:rsid w:val="00BA660F"/>
    <w:rsid w:val="00BB1EBF"/>
    <w:rsid w:val="00C764E8"/>
    <w:rsid w:val="00D97C72"/>
    <w:rsid w:val="00E157B9"/>
    <w:rsid w:val="00E56AA4"/>
    <w:rsid w:val="00EC51AA"/>
    <w:rsid w:val="00ED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1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BB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D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120A"/>
  </w:style>
  <w:style w:type="paragraph" w:styleId="a6">
    <w:name w:val="footer"/>
    <w:basedOn w:val="a"/>
    <w:link w:val="a7"/>
    <w:uiPriority w:val="99"/>
    <w:semiHidden/>
    <w:unhideWhenUsed/>
    <w:rsid w:val="006D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1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Admin</cp:lastModifiedBy>
  <cp:revision>2</cp:revision>
  <cp:lastPrinted>2013-09-25T08:12:00Z</cp:lastPrinted>
  <dcterms:created xsi:type="dcterms:W3CDTF">2014-12-05T09:29:00Z</dcterms:created>
  <dcterms:modified xsi:type="dcterms:W3CDTF">2014-12-05T09:29:00Z</dcterms:modified>
</cp:coreProperties>
</file>